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E731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E731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3E05" w:rsidRPr="00FC5471" w:rsidRDefault="006B3E05" w:rsidP="00541AAE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6F5495" w:rsidRPr="00371907">
                    <w:t>27.03.2023 № 51</w:t>
                  </w:r>
                  <w:bookmarkEnd w:id="0"/>
                </w:p>
                <w:p w:rsidR="006B3E05" w:rsidRPr="00166100" w:rsidRDefault="006B3E05" w:rsidP="008B13AD">
                  <w:pPr>
                    <w:jc w:val="both"/>
                  </w:pPr>
                </w:p>
                <w:p w:rsidR="006B3E05" w:rsidRPr="00B5374E" w:rsidRDefault="006B3E05" w:rsidP="00AD1377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82414">
                    <w:t>38.03.04 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 w:rsidRPr="006C1789">
                    <w:t>утв. приказом ректора ОмГА от 31.08.2017 №40</w:t>
                  </w:r>
                </w:p>
                <w:p w:rsidR="006B3E05" w:rsidRPr="00641D51" w:rsidRDefault="006B3E05" w:rsidP="00AD1377">
                  <w:pPr>
                    <w:jc w:val="both"/>
                  </w:pPr>
                </w:p>
                <w:p w:rsidR="006B3E05" w:rsidRPr="00641D51" w:rsidRDefault="006B3E0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D13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6F5495" w:rsidRPr="006F5495">
        <w:rPr>
          <w:sz w:val="28"/>
          <w:szCs w:val="28"/>
        </w:rPr>
        <w:t>Экономики и управления</w:t>
      </w:r>
      <w:bookmarkEnd w:id="1"/>
      <w:r w:rsidRPr="006F549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E731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E731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3E05" w:rsidRPr="00C94464" w:rsidRDefault="006B3E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3E05" w:rsidRPr="00C94464" w:rsidRDefault="006B3E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B3E05" w:rsidRPr="00C1531A" w:rsidRDefault="006B3E05" w:rsidP="000B3DE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B3E05" w:rsidRPr="00C1531A" w:rsidRDefault="006B3E05" w:rsidP="000B3DE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3E05" w:rsidRPr="00C1531A" w:rsidRDefault="006F5495" w:rsidP="000B3DE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  <w:bookmarkEnd w:id="2"/>
                <w:p w:rsidR="006B3E05" w:rsidRPr="00C94464" w:rsidRDefault="006B3E05" w:rsidP="000B3D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85281B" w:rsidRDefault="0085281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5281B">
        <w:rPr>
          <w:b/>
          <w:bCs/>
          <w:caps/>
          <w:sz w:val="32"/>
          <w:szCs w:val="32"/>
        </w:rPr>
        <w:t>ИССЛЕДОВАНИЕ СОЦИАЛЬНО-ЭКОНОМИЧЕСКИХ И ПОЛИТИЧЕСКИХ СИСТЕМ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28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75833" w:rsidRPr="00793E1B" w:rsidRDefault="00B75833" w:rsidP="00B758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75833" w:rsidRPr="00793E1B" w:rsidRDefault="00B75833" w:rsidP="00B758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B13AD" w:rsidRPr="00166100" w:rsidRDefault="008B13AD" w:rsidP="008B13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B75833" w:rsidRPr="00F5295A" w:rsidRDefault="00B75833" w:rsidP="00B75833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B75833" w:rsidRPr="00674B4D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E05" w:rsidRDefault="006B3E05" w:rsidP="006B3E0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72DF0" w:rsidRDefault="00872DF0" w:rsidP="00872DF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72DF0" w:rsidRDefault="00872DF0" w:rsidP="00872D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72DF0" w:rsidRDefault="00872DF0" w:rsidP="00872D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E05" w:rsidRDefault="006B3E05" w:rsidP="006B3E0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6B3E05" w:rsidRDefault="006B3E05" w:rsidP="006B3E0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E05" w:rsidRDefault="006B3E05" w:rsidP="006B3E0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E05" w:rsidRDefault="006B3E05" w:rsidP="006B3E0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E05" w:rsidRPr="006B3E05" w:rsidRDefault="006B3E05" w:rsidP="006B3E05">
      <w:pPr>
        <w:suppressAutoHyphens/>
        <w:jc w:val="center"/>
        <w:rPr>
          <w:color w:val="000000"/>
          <w:sz w:val="24"/>
          <w:szCs w:val="24"/>
        </w:rPr>
      </w:pPr>
      <w:r w:rsidRPr="006B3E05">
        <w:rPr>
          <w:color w:val="000000"/>
          <w:sz w:val="24"/>
          <w:szCs w:val="24"/>
        </w:rPr>
        <w:t>Омск, 202</w:t>
      </w:r>
      <w:bookmarkEnd w:id="4"/>
      <w:bookmarkEnd w:id="5"/>
      <w:r w:rsidR="006F5495">
        <w:rPr>
          <w:color w:val="000000"/>
          <w:sz w:val="24"/>
          <w:szCs w:val="24"/>
        </w:rPr>
        <w:t>3</w:t>
      </w:r>
    </w:p>
    <w:p w:rsidR="00DF1076" w:rsidRPr="00793E1B" w:rsidRDefault="006B3E05" w:rsidP="006B3E0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B3E05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0784F" w:rsidRPr="0070784F" w:rsidRDefault="0070784F" w:rsidP="007078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70784F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AD1377" w:rsidRPr="00B5374E" w:rsidRDefault="00AD1377" w:rsidP="00AD137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F5495" w:rsidRDefault="00AD1377" w:rsidP="006F54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73103592"/>
      <w:r w:rsidR="006F5495">
        <w:rPr>
          <w:color w:val="000000"/>
          <w:spacing w:val="-3"/>
          <w:sz w:val="24"/>
          <w:szCs w:val="24"/>
          <w:lang w:eastAsia="en-US"/>
        </w:rPr>
        <w:t>«</w:t>
      </w:r>
      <w:r w:rsidR="006F5495" w:rsidRPr="00371907">
        <w:rPr>
          <w:sz w:val="24"/>
          <w:szCs w:val="24"/>
        </w:rPr>
        <w:t>Экономики и управления</w:t>
      </w:r>
      <w:r w:rsidR="006F5495">
        <w:rPr>
          <w:color w:val="000000"/>
          <w:spacing w:val="-3"/>
          <w:sz w:val="24"/>
          <w:szCs w:val="24"/>
          <w:lang w:eastAsia="en-US"/>
        </w:rPr>
        <w:t>»</w:t>
      </w:r>
    </w:p>
    <w:p w:rsidR="000B3DE4" w:rsidRDefault="006F5495" w:rsidP="006F54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6F5495" w:rsidRPr="00C1531A" w:rsidRDefault="006F5495" w:rsidP="006F5495">
      <w:pPr>
        <w:widowControl/>
        <w:autoSpaceDE/>
        <w:autoSpaceDN/>
        <w:adjustRightInd/>
        <w:jc w:val="both"/>
        <w:rPr>
          <w:spacing w:val="-3"/>
          <w:sz w:val="24"/>
          <w:szCs w:val="24"/>
        </w:rPr>
      </w:pPr>
    </w:p>
    <w:p w:rsidR="000B3DE4" w:rsidRDefault="000B3DE4" w:rsidP="000B3DE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2933E5" w:rsidRPr="00951F6B" w:rsidRDefault="00541AAE" w:rsidP="00541AAE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E17" w:rsidRDefault="005C20F0" w:rsidP="00DD5E1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DD5E17"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D5E17" w:rsidRPr="00974CC0">
        <w:rPr>
          <w:b/>
          <w:sz w:val="24"/>
          <w:szCs w:val="24"/>
        </w:rPr>
        <w:t>38.03.04 Государственное и муниципальное управление</w:t>
      </w:r>
      <w:r w:rsidR="00DD5E17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</w:t>
      </w:r>
      <w:r w:rsidR="00DD5E17"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B3E05" w:rsidRPr="006B3E05" w:rsidRDefault="006B3E05" w:rsidP="006B3E05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6B3E0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B3E0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B3E05">
        <w:rPr>
          <w:color w:val="000000"/>
          <w:sz w:val="24"/>
          <w:szCs w:val="24"/>
          <w:lang w:eastAsia="en-US"/>
        </w:rPr>
        <w:t>» (</w:t>
      </w:r>
      <w:r w:rsidRPr="006B3E05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6B3E05">
        <w:rPr>
          <w:color w:val="000000"/>
          <w:sz w:val="24"/>
          <w:szCs w:val="24"/>
          <w:lang w:eastAsia="en-US"/>
        </w:rPr>
        <w:t>):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6B3E05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8B13AD" w:rsidRDefault="008B13AD" w:rsidP="008B13AD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«Управление пожарной безопасност</w:t>
      </w:r>
      <w:r w:rsidR="009A6366">
        <w:rPr>
          <w:sz w:val="24"/>
          <w:szCs w:val="24"/>
        </w:rPr>
        <w:t>ью</w:t>
      </w:r>
      <w:r w:rsidRPr="00166100">
        <w:rPr>
          <w:sz w:val="24"/>
          <w:szCs w:val="24"/>
        </w:rPr>
        <w:t xml:space="preserve">»; форма обучения – заочная </w:t>
      </w:r>
      <w:r w:rsidR="00541AAE">
        <w:rPr>
          <w:sz w:val="24"/>
          <w:szCs w:val="24"/>
        </w:rPr>
        <w:t xml:space="preserve">на </w:t>
      </w:r>
      <w:r w:rsidR="006F549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DD5E1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Б.28</w:t>
      </w:r>
      <w:r w:rsidR="009F4070" w:rsidRPr="00DD5E17">
        <w:rPr>
          <w:b/>
          <w:sz w:val="24"/>
          <w:szCs w:val="24"/>
        </w:rPr>
        <w:t>«</w:t>
      </w:r>
      <w:r w:rsidR="00F472A0" w:rsidRPr="00DD5E17">
        <w:rPr>
          <w:b/>
          <w:sz w:val="24"/>
          <w:szCs w:val="24"/>
        </w:rPr>
        <w:t>Исследование социально-экономических и политических систем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541AAE">
        <w:rPr>
          <w:b/>
          <w:sz w:val="24"/>
          <w:szCs w:val="24"/>
        </w:rPr>
        <w:t xml:space="preserve">ние </w:t>
      </w:r>
      <w:bookmarkStart w:id="13" w:name="_Hlk104374898"/>
      <w:r w:rsidR="006F5495">
        <w:rPr>
          <w:b/>
          <w:color w:val="000000"/>
          <w:sz w:val="24"/>
          <w:szCs w:val="24"/>
        </w:rPr>
        <w:t>2023/2024</w:t>
      </w:r>
      <w:r w:rsidR="00642DCE" w:rsidRPr="00642DCE">
        <w:rPr>
          <w:b/>
          <w:color w:val="000000"/>
          <w:sz w:val="24"/>
          <w:szCs w:val="24"/>
        </w:rPr>
        <w:t xml:space="preserve"> </w:t>
      </w:r>
      <w:bookmarkEnd w:id="13"/>
      <w:r w:rsidRPr="00DD5E17">
        <w:rPr>
          <w:b/>
          <w:sz w:val="24"/>
          <w:szCs w:val="24"/>
        </w:rPr>
        <w:t>учебного года:</w:t>
      </w:r>
    </w:p>
    <w:p w:rsidR="00A76E53" w:rsidRPr="000B40A9" w:rsidRDefault="008B13AD" w:rsidP="008B13AD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DD5E17">
        <w:rPr>
          <w:sz w:val="24"/>
          <w:szCs w:val="24"/>
        </w:rPr>
        <w:t>«</w:t>
      </w:r>
      <w:r w:rsidR="00F472A0" w:rsidRPr="00DD5E17">
        <w:rPr>
          <w:b/>
          <w:sz w:val="24"/>
          <w:szCs w:val="24"/>
        </w:rPr>
        <w:t>Исследование социально-экономических и политических систем</w:t>
      </w:r>
      <w:r w:rsidR="00A76E53" w:rsidRPr="00DD5E17">
        <w:rPr>
          <w:sz w:val="24"/>
          <w:szCs w:val="24"/>
        </w:rPr>
        <w:t>» в тече</w:t>
      </w:r>
      <w:r w:rsidR="009F4070" w:rsidRPr="00DD5E17">
        <w:rPr>
          <w:sz w:val="24"/>
          <w:szCs w:val="24"/>
        </w:rPr>
        <w:t>ние</w:t>
      </w:r>
      <w:r w:rsidR="006F5495">
        <w:rPr>
          <w:b/>
          <w:color w:val="000000"/>
          <w:sz w:val="24"/>
          <w:szCs w:val="24"/>
        </w:rPr>
        <w:t>2023/2024</w:t>
      </w:r>
      <w:r w:rsidR="00642DCE" w:rsidRPr="00642DCE">
        <w:rPr>
          <w:b/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F472A0" w:rsidRPr="00DD5E17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DD5E17">
        <w:rPr>
          <w:rFonts w:ascii="Times New Roman" w:hAnsi="Times New Roman"/>
          <w:b/>
          <w:sz w:val="24"/>
          <w:szCs w:val="24"/>
        </w:rPr>
        <w:t>«</w:t>
      </w:r>
      <w:r w:rsidR="00F472A0" w:rsidRPr="00DD5E17">
        <w:rPr>
          <w:rFonts w:ascii="Times New Roman" w:hAnsi="Times New Roman"/>
          <w:b/>
          <w:sz w:val="24"/>
          <w:szCs w:val="24"/>
        </w:rPr>
        <w:t>Исследование социально-экономических и политических систем</w:t>
      </w:r>
      <w:r w:rsidR="000B40A9" w:rsidRPr="00DD5E17">
        <w:rPr>
          <w:rFonts w:ascii="Times New Roman" w:hAnsi="Times New Roman"/>
          <w:b/>
          <w:sz w:val="24"/>
          <w:szCs w:val="24"/>
        </w:rPr>
        <w:t>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5E17" w:rsidRPr="00DD5E17">
        <w:rPr>
          <w:sz w:val="24"/>
          <w:szCs w:val="24"/>
        </w:rPr>
        <w:t xml:space="preserve">38.03.04 Государственное и муниципальное управление </w:t>
      </w:r>
      <w:r w:rsidR="000B40A9" w:rsidRPr="00DD5E17">
        <w:rPr>
          <w:sz w:val="24"/>
          <w:szCs w:val="24"/>
        </w:rPr>
        <w:t xml:space="preserve">(уровень бакалавриата), утвержденного Приказом </w:t>
      </w:r>
      <w:r w:rsidR="00E50C99" w:rsidRPr="0065230C">
        <w:rPr>
          <w:sz w:val="24"/>
          <w:szCs w:val="24"/>
        </w:rPr>
        <w:t>Минобрнауки России от 10.12.2014 № 1567 (зарегистрирован в Минюсте России 05.02.2015 N 35894</w:t>
      </w:r>
      <w:r w:rsidR="00E50C99" w:rsidRPr="00793E1B">
        <w:rPr>
          <w:color w:val="000000"/>
          <w:sz w:val="24"/>
          <w:szCs w:val="24"/>
        </w:rPr>
        <w:t>)</w:t>
      </w:r>
      <w:r w:rsidRPr="00DD5E1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5E17">
        <w:rPr>
          <w:rFonts w:eastAsia="Calibri"/>
          <w:i/>
          <w:sz w:val="24"/>
          <w:szCs w:val="24"/>
          <w:lang w:eastAsia="en-US"/>
        </w:rPr>
        <w:t>далее - ОПОП</w:t>
      </w:r>
      <w:r w:rsidRPr="00DD5E17">
        <w:rPr>
          <w:rFonts w:eastAsia="Calibri"/>
          <w:sz w:val="24"/>
          <w:szCs w:val="24"/>
          <w:lang w:eastAsia="en-US"/>
        </w:rPr>
        <w:t xml:space="preserve">) </w:t>
      </w:r>
      <w:r w:rsidR="0033546E" w:rsidRPr="00DD5E1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50C99">
        <w:rPr>
          <w:rFonts w:eastAsia="Calibri"/>
          <w:b/>
          <w:sz w:val="24"/>
          <w:szCs w:val="24"/>
          <w:lang w:eastAsia="en-US"/>
        </w:rPr>
        <w:t>«</w:t>
      </w:r>
      <w:r w:rsidR="00F472A0" w:rsidRPr="00E50C99">
        <w:rPr>
          <w:rFonts w:eastAsia="Calibri"/>
          <w:b/>
          <w:sz w:val="24"/>
          <w:szCs w:val="24"/>
          <w:lang w:eastAsia="en-US"/>
        </w:rPr>
        <w:t>Исследование социально-экономических и политических систем</w:t>
      </w:r>
      <w:r w:rsidR="00BB6C9A" w:rsidRPr="00E50C99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74CC0" w:rsidRPr="00793E1B" w:rsidTr="00330957">
        <w:tc>
          <w:tcPr>
            <w:tcW w:w="3049" w:type="dxa"/>
            <w:vAlign w:val="center"/>
          </w:tcPr>
          <w:p w:rsidR="00974CC0" w:rsidRPr="00974CC0" w:rsidRDefault="00974CC0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974CC0" w:rsidRPr="00E50C99" w:rsidRDefault="00974CC0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974CC0" w:rsidRPr="004960CB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043158" w:rsidRDefault="00974CC0" w:rsidP="00974CC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методыанализа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4960CB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974CC0" w:rsidRDefault="00974CC0" w:rsidP="00974CC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</w:t>
            </w:r>
            <w:r w:rsidRPr="00974CC0">
              <w:rPr>
                <w:bCs/>
                <w:color w:val="000000"/>
                <w:sz w:val="24"/>
                <w:szCs w:val="24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091FB6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974CC0" w:rsidRDefault="00974CC0" w:rsidP="00974CC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знаниями об </w:t>
            </w:r>
            <w:r>
              <w:rPr>
                <w:bCs/>
                <w:color w:val="000000"/>
                <w:sz w:val="24"/>
                <w:szCs w:val="24"/>
              </w:rPr>
              <w:t>основных этапах и закономерностях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навыками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основных этапов и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4960CB" w:rsidRDefault="00974CC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="00FF7320">
              <w:rPr>
                <w:bCs/>
                <w:color w:val="000000"/>
                <w:sz w:val="24"/>
                <w:szCs w:val="24"/>
              </w:rPr>
              <w:t>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E50C99" w:rsidRPr="00E50C99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43158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CF6737" w:rsidRPr="00043158">
              <w:rPr>
                <w:rFonts w:eastAsia="Calibri"/>
                <w:sz w:val="24"/>
                <w:szCs w:val="24"/>
                <w:lang w:eastAsia="en-US"/>
              </w:rPr>
              <w:t xml:space="preserve"> количественного и качественного анализа социально-экономических и политических систем</w:t>
            </w:r>
            <w:r w:rsidR="00793F01"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014C51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CF6737" w:rsidRPr="00043158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анализа</w:t>
            </w:r>
            <w:r w:rsidR="001D7E91" w:rsidRPr="00043158">
              <w:rPr>
                <w:sz w:val="24"/>
                <w:szCs w:val="24"/>
              </w:rPr>
              <w:t>данных, необходимых для оценки</w:t>
            </w:r>
            <w:r w:rsidR="00CF6737" w:rsidRPr="00E50C99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3F61" w:rsidRPr="00091FB6" w:rsidRDefault="0004315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 xml:space="preserve">выявлять факторы, влияющие на  </w:t>
            </w:r>
            <w:r w:rsidRPr="00091FB6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793F01" w:rsidRPr="00091FB6" w:rsidRDefault="00091FB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091FB6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091FB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091FB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bCs/>
                <w:sz w:val="24"/>
                <w:szCs w:val="24"/>
              </w:rPr>
              <w:t xml:space="preserve"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</w:t>
            </w:r>
            <w:r w:rsidRPr="00091FB6">
              <w:rPr>
                <w:bCs/>
                <w:sz w:val="24"/>
                <w:szCs w:val="24"/>
              </w:rPr>
              <w:lastRenderedPageBreak/>
              <w:t>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091FB6" w:rsidRPr="00014C51" w:rsidRDefault="00793F01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091FB6" w:rsidRPr="00091FB6">
              <w:rPr>
                <w:rFonts w:eastAsia="Calibri"/>
                <w:sz w:val="24"/>
                <w:szCs w:val="24"/>
                <w:lang w:eastAsia="en-US"/>
              </w:rPr>
              <w:t xml:space="preserve">сбора </w:t>
            </w:r>
            <w:r w:rsidR="001D7E91" w:rsidRPr="00091FB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091FB6" w:rsidRPr="00091FB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="001D7E91" w:rsidRPr="00091FB6">
              <w:rPr>
                <w:sz w:val="24"/>
                <w:szCs w:val="24"/>
              </w:rPr>
              <w:t xml:space="preserve">данных, необходимых </w:t>
            </w:r>
            <w:r w:rsidR="004960CB" w:rsidRPr="00091FB6">
              <w:rPr>
                <w:sz w:val="24"/>
                <w:szCs w:val="24"/>
              </w:rPr>
              <w:t>для</w:t>
            </w:r>
            <w:r w:rsidR="00091FB6" w:rsidRPr="00091FB6">
              <w:rPr>
                <w:sz w:val="24"/>
                <w:szCs w:val="24"/>
              </w:rPr>
              <w:t xml:space="preserve"> оценк</w:t>
            </w:r>
            <w:r w:rsidR="00091FB6" w:rsidRPr="00043158">
              <w:rPr>
                <w:sz w:val="24"/>
                <w:szCs w:val="24"/>
              </w:rPr>
              <w:t>и</w:t>
            </w:r>
            <w:r w:rsidR="00091FB6" w:rsidRPr="00E50C99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4960CB" w:rsidRDefault="00793F01" w:rsidP="00F877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040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0408">
        <w:rPr>
          <w:sz w:val="24"/>
          <w:szCs w:val="24"/>
        </w:rPr>
        <w:t xml:space="preserve">Дисциплина </w:t>
      </w:r>
      <w:r w:rsidR="001F3561" w:rsidRPr="00930408">
        <w:rPr>
          <w:b/>
          <w:bCs/>
          <w:sz w:val="24"/>
          <w:szCs w:val="24"/>
        </w:rPr>
        <w:t>Б1.</w:t>
      </w:r>
      <w:r w:rsidR="00F472A0" w:rsidRPr="00930408">
        <w:rPr>
          <w:b/>
          <w:bCs/>
          <w:sz w:val="24"/>
          <w:szCs w:val="24"/>
        </w:rPr>
        <w:t>Б.28</w:t>
      </w:r>
      <w:r w:rsidR="001F3561" w:rsidRPr="00930408">
        <w:rPr>
          <w:b/>
          <w:sz w:val="24"/>
          <w:szCs w:val="24"/>
        </w:rPr>
        <w:t>«</w:t>
      </w:r>
      <w:r w:rsidR="00F472A0" w:rsidRPr="00930408">
        <w:rPr>
          <w:b/>
          <w:sz w:val="24"/>
          <w:szCs w:val="24"/>
        </w:rPr>
        <w:t>Исследование социально-экономических и политических систем</w:t>
      </w:r>
      <w:proofErr w:type="gramStart"/>
      <w:r w:rsidR="00AA2A29" w:rsidRPr="00930408">
        <w:rPr>
          <w:sz w:val="24"/>
          <w:szCs w:val="24"/>
        </w:rPr>
        <w:t>»</w:t>
      </w:r>
      <w:r w:rsidRPr="00930408">
        <w:rPr>
          <w:rFonts w:eastAsia="Calibri"/>
          <w:sz w:val="24"/>
          <w:szCs w:val="24"/>
          <w:lang w:eastAsia="en-US"/>
        </w:rPr>
        <w:t>я</w:t>
      </w:r>
      <w:proofErr w:type="gramEnd"/>
      <w:r w:rsidRPr="0093040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454976">
        <w:rPr>
          <w:rFonts w:eastAsia="Calibri"/>
          <w:sz w:val="24"/>
          <w:szCs w:val="24"/>
          <w:lang w:eastAsia="en-US"/>
        </w:rPr>
        <w:t>блока Б</w:t>
      </w:r>
      <w:r w:rsidR="00027D2C" w:rsidRPr="00930408">
        <w:rPr>
          <w:rFonts w:eastAsia="Calibri"/>
          <w:sz w:val="24"/>
          <w:szCs w:val="24"/>
          <w:lang w:eastAsia="en-US"/>
        </w:rPr>
        <w:t>1</w:t>
      </w:r>
      <w:r w:rsidR="00072BB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64479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bCs/>
                <w:sz w:val="24"/>
                <w:szCs w:val="24"/>
              </w:rPr>
              <w:t>Б</w:t>
            </w:r>
            <w:proofErr w:type="gramStart"/>
            <w:r w:rsidRPr="00064479">
              <w:rPr>
                <w:bCs/>
                <w:sz w:val="24"/>
                <w:szCs w:val="24"/>
              </w:rPr>
              <w:t>1</w:t>
            </w:r>
            <w:proofErr w:type="gramEnd"/>
            <w:r w:rsidRPr="00064479">
              <w:rPr>
                <w:bCs/>
                <w:sz w:val="24"/>
                <w:szCs w:val="24"/>
              </w:rPr>
              <w:t>.</w:t>
            </w:r>
            <w:r w:rsidR="00F472A0" w:rsidRPr="00064479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494" w:type="dxa"/>
            <w:vAlign w:val="center"/>
          </w:tcPr>
          <w:p w:rsidR="00DA3FFC" w:rsidRPr="00064479" w:rsidRDefault="00F472A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Исследование социально-экономических и политических систем</w:t>
            </w:r>
          </w:p>
        </w:tc>
        <w:tc>
          <w:tcPr>
            <w:tcW w:w="2232" w:type="dxa"/>
            <w:vAlign w:val="center"/>
          </w:tcPr>
          <w:p w:rsidR="00072BB3" w:rsidRDefault="00072BB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Pr="00064479" w:rsidRDefault="0093040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Экономика, Статистика</w:t>
            </w:r>
            <w:r w:rsidR="00064479" w:rsidRPr="0006447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479" w:rsidRPr="00064479" w:rsidRDefault="001302C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2B6C87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64479">
              <w:rPr>
                <w:bCs/>
                <w:sz w:val="24"/>
                <w:szCs w:val="24"/>
              </w:rPr>
              <w:t>Принятие и исполнение государственных решений</w:t>
            </w:r>
          </w:p>
          <w:p w:rsidR="00072BB3" w:rsidRPr="00064479" w:rsidRDefault="00072BB3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Разработка управленческого решения</w:t>
            </w:r>
          </w:p>
        </w:tc>
        <w:tc>
          <w:tcPr>
            <w:tcW w:w="1185" w:type="dxa"/>
            <w:vAlign w:val="center"/>
          </w:tcPr>
          <w:p w:rsidR="00454976" w:rsidRDefault="00454976" w:rsidP="004549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2B6C87" w:rsidRPr="00064479" w:rsidRDefault="002B6C87" w:rsidP="004549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30408" w:rsidRPr="000644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836209" w:rsidRPr="00793E1B" w:rsidRDefault="00836209" w:rsidP="0083620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36209" w:rsidRDefault="00836209" w:rsidP="00836209">
      <w:pPr>
        <w:ind w:firstLine="709"/>
        <w:jc w:val="both"/>
        <w:rPr>
          <w:color w:val="000000"/>
          <w:sz w:val="24"/>
          <w:szCs w:val="24"/>
        </w:rPr>
      </w:pPr>
    </w:p>
    <w:p w:rsidR="00836209" w:rsidRPr="00B44FF6" w:rsidRDefault="00836209" w:rsidP="0083620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Pr="008574B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836209" w:rsidRPr="00793E1B" w:rsidRDefault="00836209" w:rsidP="0083620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36209" w:rsidRPr="00793E1B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36209" w:rsidRPr="00793E1B" w:rsidTr="00F21823">
        <w:tc>
          <w:tcPr>
            <w:tcW w:w="4365" w:type="dxa"/>
            <w:vAlign w:val="center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36209" w:rsidRPr="00850802" w:rsidRDefault="00462382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836209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7 семестре</w:t>
            </w:r>
          </w:p>
        </w:tc>
        <w:tc>
          <w:tcPr>
            <w:tcW w:w="2517" w:type="dxa"/>
            <w:vAlign w:val="center"/>
          </w:tcPr>
          <w:p w:rsidR="00836209" w:rsidRPr="00850802" w:rsidRDefault="00462382" w:rsidP="009B56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836209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B56F5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836209" w:rsidRPr="00793E1B" w:rsidRDefault="00836209" w:rsidP="0083620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36209" w:rsidRPr="00793E1B" w:rsidRDefault="00836209" w:rsidP="00836209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36209" w:rsidRPr="00793E1B" w:rsidRDefault="00836209" w:rsidP="00836209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836209" w:rsidRDefault="00836209" w:rsidP="008362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836209" w:rsidRPr="00F62E36" w:rsidTr="00F21823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836209" w:rsidRPr="00F62E36" w:rsidTr="00F21823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2E36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2E36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Раздел I. Логика и методология научных исследований социально-экономических и политических систем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1.1. Предмет, объект, цели и задачи изучения дисциплины «Исследование социально-экономических и политических систем»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1.2. Понятие и классификация социально-экономических и политических систем и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1.3. Методологические основы исследования социально-экономических и политических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1.4. Особенности исследования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II. Концептуальные основы и модели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2.1. Эволюция методологических подходов к исследованию социально-экономических и политическихпроцессов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2.2. Современные концептуальные подходы к исследованию социально-экономических и </w:t>
            </w:r>
            <w:r w:rsidRPr="00F62E36">
              <w:rPr>
                <w:color w:val="000000"/>
                <w:sz w:val="24"/>
                <w:szCs w:val="24"/>
              </w:rPr>
              <w:lastRenderedPageBreak/>
              <w:t xml:space="preserve">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>Тема 2.3. Современные модели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III. Методы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3.1. Общенаучные методы исследования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3.2. Системный анализ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3.3. Методы экспертных оценок в исследовании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3.4. Прогнозирование социально-экономических и политических процессов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3.5. Социологические исследования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3.6. Социометрический метод исследования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3.7. </w:t>
            </w:r>
            <w:r>
              <w:rPr>
                <w:color w:val="000000"/>
                <w:sz w:val="24"/>
                <w:szCs w:val="24"/>
              </w:rPr>
              <w:t>Проектирование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bookmarkStart w:id="14" w:name="RANGE!A38"/>
            <w:r w:rsidRPr="00F62E36">
              <w:rPr>
                <w:color w:val="000000"/>
                <w:sz w:val="24"/>
                <w:szCs w:val="24"/>
              </w:rPr>
              <w:t>Контроль (зачет)</w:t>
            </w:r>
            <w:bookmarkEnd w:id="14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RANGE!H38"/>
            <w:r w:rsidRPr="00F62E3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5"/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39"/>
            <w:r w:rsidRPr="00F62E36">
              <w:rPr>
                <w:color w:val="000000"/>
                <w:sz w:val="24"/>
                <w:szCs w:val="24"/>
              </w:rPr>
              <w:t>Итого с зачетом</w:t>
            </w:r>
            <w:bookmarkEnd w:id="16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36209" w:rsidRPr="00793E1B" w:rsidRDefault="00836209" w:rsidP="008362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36209" w:rsidRPr="00793E1B" w:rsidRDefault="00836209" w:rsidP="008362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36209" w:rsidRPr="00793E1B" w:rsidRDefault="00836209" w:rsidP="008362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836209" w:rsidRPr="00F62E36" w:rsidTr="00F21823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9B56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9B56F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36209" w:rsidRPr="00F62E36" w:rsidTr="00F21823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2E36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2E36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Раздел I. Логика и методология научных исследований социально-экономических и политических систем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1.1. Предмет, объект, цели и задачи изучения дисциплины «Исследование социально-экономических и политических систем»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1.2. Понятие и классификация социально-экономических и политических систем и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1.3. Методологические основы исследования социально-экономических и политических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1.4. Особенности исследования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II. Концептуальные основы и модели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>Тема 2.1. Эволюция методологических подходов к исследованию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2.2. Современные концептуальные подходы к исследованию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2.3. Современные модели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III. Методы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3.1. Общенаучные методы исследования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3.2. Системный анализ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3.3. Методы экспертных оценок в исследовании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3.4. Прогнозирование социально-экономических и политических процессов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3.5. Социологические исследования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>Тема 3.6. Социометрический метод исследования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3.7. </w:t>
            </w:r>
            <w:r>
              <w:rPr>
                <w:color w:val="000000"/>
                <w:sz w:val="24"/>
                <w:szCs w:val="24"/>
              </w:rPr>
              <w:t>Проектирование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462382" w:rsidRDefault="00A76E53" w:rsidP="00A76E53">
      <w:pPr>
        <w:ind w:firstLine="709"/>
        <w:jc w:val="both"/>
        <w:rPr>
          <w:b/>
          <w:i/>
          <w:color w:val="000000"/>
        </w:rPr>
      </w:pPr>
      <w:r w:rsidRPr="00462382">
        <w:rPr>
          <w:b/>
          <w:i/>
          <w:color w:val="000000"/>
        </w:rPr>
        <w:t>* Примечания:</w:t>
      </w:r>
    </w:p>
    <w:p w:rsidR="00633581" w:rsidRPr="00462382" w:rsidRDefault="00633581" w:rsidP="00633581">
      <w:pPr>
        <w:ind w:firstLine="709"/>
        <w:jc w:val="both"/>
        <w:rPr>
          <w:b/>
          <w:color w:val="000000"/>
        </w:rPr>
      </w:pPr>
      <w:r w:rsidRPr="00462382">
        <w:rPr>
          <w:b/>
          <w:color w:val="000000"/>
        </w:rPr>
        <w:t>Для обучающихся по индивидуальному учебному плану:</w:t>
      </w:r>
    </w:p>
    <w:p w:rsidR="00633581" w:rsidRPr="00462382" w:rsidRDefault="00633581" w:rsidP="00633581">
      <w:pPr>
        <w:ind w:firstLine="709"/>
        <w:jc w:val="both"/>
        <w:rPr>
          <w:b/>
        </w:rPr>
      </w:pPr>
      <w:r w:rsidRPr="0046238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33581" w:rsidRPr="00462382" w:rsidRDefault="00633581" w:rsidP="00633581">
      <w:pPr>
        <w:ind w:firstLine="709"/>
        <w:jc w:val="both"/>
      </w:pPr>
      <w:r w:rsidRPr="00462382">
        <w:t>При разработке образовательной программы высшего образования в части рабочей программы дисциплины «</w:t>
      </w:r>
      <w:r w:rsidRPr="00462382">
        <w:rPr>
          <w:b/>
        </w:rPr>
        <w:t>Исследование социально-экономических и политических систем</w:t>
      </w:r>
      <w:r w:rsidRPr="00462382">
        <w:t xml:space="preserve">» согласно требованиям </w:t>
      </w:r>
      <w:r w:rsidRPr="00462382">
        <w:rPr>
          <w:b/>
        </w:rPr>
        <w:t>частей 3-5 статьи 13, статьи 30, пункта 3 части 1 статьи 34</w:t>
      </w:r>
      <w:r w:rsidRPr="00462382">
        <w:t xml:space="preserve"> Федерального закона Российской Федерации </w:t>
      </w:r>
      <w:r w:rsidRPr="00462382">
        <w:rPr>
          <w:b/>
        </w:rPr>
        <w:t>от 29.12.2012 № 273-ФЗ</w:t>
      </w:r>
      <w:r w:rsidRPr="00462382">
        <w:t xml:space="preserve"> «Об образовании в Российской Федерации»; </w:t>
      </w:r>
      <w:r w:rsidRPr="00462382">
        <w:rPr>
          <w:b/>
        </w:rPr>
        <w:t>пунктов 16, 38</w:t>
      </w:r>
      <w:r w:rsidRPr="0046238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33581" w:rsidRPr="00462382" w:rsidRDefault="00633581" w:rsidP="00633581">
      <w:pPr>
        <w:ind w:firstLine="709"/>
        <w:jc w:val="both"/>
        <w:rPr>
          <w:b/>
        </w:rPr>
      </w:pPr>
      <w:r w:rsidRPr="00462382">
        <w:rPr>
          <w:b/>
        </w:rPr>
        <w:t>б) Для обучающихся с ограниченными возможностями здоровья и инвалидов:</w:t>
      </w:r>
    </w:p>
    <w:p w:rsidR="00633581" w:rsidRPr="00462382" w:rsidRDefault="00633581" w:rsidP="00633581">
      <w:pPr>
        <w:ind w:firstLine="709"/>
        <w:jc w:val="both"/>
      </w:pPr>
      <w:r w:rsidRPr="0046238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2382">
        <w:rPr>
          <w:b/>
        </w:rPr>
        <w:t>статьи 79</w:t>
      </w:r>
      <w:r w:rsidRPr="00462382">
        <w:t xml:space="preserve"> Федерального закона Российской Федерации </w:t>
      </w:r>
      <w:r w:rsidRPr="00462382">
        <w:rPr>
          <w:b/>
        </w:rPr>
        <w:t>от 29.12.2012 № 273-ФЗ</w:t>
      </w:r>
      <w:r w:rsidRPr="00462382">
        <w:t xml:space="preserve"> «Об образовании в Российской Федерации»; </w:t>
      </w:r>
      <w:r w:rsidRPr="00462382">
        <w:rPr>
          <w:b/>
        </w:rPr>
        <w:t>раздела III</w:t>
      </w:r>
      <w:r w:rsidRPr="0046238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</w:t>
      </w:r>
      <w:r w:rsidRPr="00462382">
        <w:lastRenderedPageBreak/>
        <w:t>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2382">
        <w:rPr>
          <w:b/>
          <w:i/>
        </w:rPr>
        <w:t>при наличии факта зачисления таких обучающихся с учетом конкретных нозологий</w:t>
      </w:r>
      <w:r w:rsidRPr="00462382">
        <w:t>).</w:t>
      </w:r>
    </w:p>
    <w:p w:rsidR="00633581" w:rsidRPr="00462382" w:rsidRDefault="00633581" w:rsidP="00633581">
      <w:pPr>
        <w:ind w:firstLine="709"/>
        <w:jc w:val="both"/>
        <w:rPr>
          <w:b/>
        </w:rPr>
      </w:pPr>
      <w:r w:rsidRPr="0046238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33581" w:rsidRPr="00462382" w:rsidRDefault="00633581" w:rsidP="00633581">
      <w:pPr>
        <w:ind w:firstLine="709"/>
        <w:jc w:val="both"/>
      </w:pPr>
      <w:r w:rsidRPr="00462382">
        <w:t xml:space="preserve">При разработке образовательной программы высшего образования согласно требованиями </w:t>
      </w:r>
      <w:r w:rsidRPr="00462382">
        <w:rPr>
          <w:b/>
        </w:rPr>
        <w:t xml:space="preserve">частей 3-5 статьи 13, статьи 30, пункта 3 части 1 статьи 34 </w:t>
      </w:r>
      <w:r w:rsidRPr="00462382">
        <w:t xml:space="preserve">Федерального закона Российской Федерации </w:t>
      </w:r>
      <w:r w:rsidRPr="00462382">
        <w:rPr>
          <w:b/>
        </w:rPr>
        <w:t>от 29.12.2012 № 273-ФЗ</w:t>
      </w:r>
      <w:r w:rsidRPr="00462382">
        <w:t xml:space="preserve"> «Об образовании в Российской Федерации»; </w:t>
      </w:r>
      <w:r w:rsidRPr="00462382">
        <w:rPr>
          <w:b/>
        </w:rPr>
        <w:t>пункта 20</w:t>
      </w:r>
      <w:r w:rsidRPr="0046238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2382">
        <w:rPr>
          <w:b/>
        </w:rPr>
        <w:t>частью 5 статьи 5</w:t>
      </w:r>
      <w:r w:rsidRPr="00462382">
        <w:t xml:space="preserve"> Федерального закона </w:t>
      </w:r>
      <w:r w:rsidRPr="00462382">
        <w:rPr>
          <w:b/>
        </w:rPr>
        <w:t>от 05.05.2014 № 84-ФЗ</w:t>
      </w:r>
      <w:r w:rsidRPr="0046238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33581" w:rsidRPr="00462382" w:rsidRDefault="00633581" w:rsidP="00633581">
      <w:pPr>
        <w:ind w:firstLine="709"/>
        <w:jc w:val="both"/>
        <w:rPr>
          <w:b/>
        </w:rPr>
      </w:pPr>
      <w:r w:rsidRPr="0046238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33581" w:rsidRPr="00462382" w:rsidRDefault="00633581" w:rsidP="00633581">
      <w:pPr>
        <w:ind w:firstLine="709"/>
        <w:jc w:val="both"/>
      </w:pPr>
      <w:r w:rsidRPr="00462382">
        <w:t xml:space="preserve">При разработке образовательной программы высшего образования согласно требованиям </w:t>
      </w:r>
      <w:r w:rsidRPr="00462382">
        <w:rPr>
          <w:b/>
        </w:rPr>
        <w:t>пункта 9 части 1 статьи 33, части 3 статьи 34</w:t>
      </w:r>
      <w:r w:rsidRPr="00462382">
        <w:t xml:space="preserve"> Федерального закона Российской Федерации </w:t>
      </w:r>
      <w:r w:rsidRPr="00462382">
        <w:rPr>
          <w:b/>
        </w:rPr>
        <w:t>от 29.12.2012 № 273-ФЗ</w:t>
      </w:r>
      <w:r w:rsidRPr="00462382">
        <w:t xml:space="preserve"> «Об образовании в Российской Федерации»; </w:t>
      </w:r>
      <w:r w:rsidRPr="00462382">
        <w:rPr>
          <w:b/>
        </w:rPr>
        <w:t>пункта 43</w:t>
      </w:r>
      <w:r w:rsidRPr="0046238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963" w:rsidRPr="00743963" w:rsidRDefault="00743963" w:rsidP="00743963">
      <w:pPr>
        <w:jc w:val="center"/>
        <w:rPr>
          <w:b/>
          <w:sz w:val="24"/>
          <w:szCs w:val="24"/>
        </w:rPr>
      </w:pPr>
      <w:r w:rsidRPr="00743963">
        <w:rPr>
          <w:b/>
          <w:color w:val="000000"/>
          <w:sz w:val="24"/>
          <w:szCs w:val="24"/>
        </w:rPr>
        <w:t xml:space="preserve">Раздел I. Логика и методология научных исследований социально-экономических и политических </w:t>
      </w:r>
      <w:r w:rsidR="00C86C44">
        <w:rPr>
          <w:b/>
          <w:color w:val="000000"/>
          <w:sz w:val="24"/>
          <w:szCs w:val="24"/>
        </w:rPr>
        <w:t>систем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1.1. Предмет, объект, цели и задачи изучения дисциплины «Исследование социально-экономических и политических </w:t>
      </w:r>
      <w:r w:rsidR="00C86C44">
        <w:rPr>
          <w:b/>
        </w:rPr>
        <w:t>систем</w:t>
      </w:r>
      <w:r w:rsidRPr="00743963">
        <w:rPr>
          <w:b/>
        </w:rPr>
        <w:t>».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Специфика предмета и объекта исследования.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Место и роль исследования социально-экономических и политических </w:t>
      </w:r>
      <w:r w:rsidR="00DF3477">
        <w:t xml:space="preserve">систем </w:t>
      </w:r>
      <w:r w:rsidRPr="00743963">
        <w:t xml:space="preserve">на современном этапе. 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lastRenderedPageBreak/>
        <w:t xml:space="preserve">Взаимосвязь дисциплины «Исследование социально-экономических и </w:t>
      </w:r>
      <w:r w:rsidR="00DF3477">
        <w:t>политических систем</w:t>
      </w:r>
      <w:r w:rsidRPr="00743963">
        <w:t>» с дисциплинами, изучающими различные сферы общественной жизнедеятельности.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1.2. Понятие и классификация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Понятие</w:t>
      </w:r>
      <w:r w:rsidR="00DF3477">
        <w:t xml:space="preserve"> социально-экономической и политической системы. Понятие и э</w:t>
      </w:r>
      <w:r w:rsidRPr="00743963">
        <w:t xml:space="preserve">тапы </w:t>
      </w:r>
      <w:proofErr w:type="gramStart"/>
      <w:r w:rsidRPr="00743963">
        <w:t>формирования</w:t>
      </w:r>
      <w:proofErr w:type="gramEnd"/>
      <w:r w:rsidRPr="00743963">
        <w:t xml:space="preserve"> и специфические особенности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Критерии классификации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Виды социально-экономических и политических процессов. </w:t>
      </w:r>
      <w:r w:rsidR="00DF3477">
        <w:t>Этапы и направления развития социально-экономической системы.</w:t>
      </w:r>
    </w:p>
    <w:p w:rsidR="00743963" w:rsidRDefault="00743963" w:rsidP="00743963">
      <w:pPr>
        <w:pStyle w:val="Default"/>
        <w:ind w:left="360"/>
        <w:jc w:val="both"/>
      </w:pPr>
      <w:r w:rsidRPr="00743963">
        <w:t>Управляемые социально-экономические и политические процессы: их свойства и особенности.</w:t>
      </w:r>
    </w:p>
    <w:p w:rsidR="00C86C44" w:rsidRPr="00743963" w:rsidRDefault="00C86C44" w:rsidP="00743963">
      <w:pPr>
        <w:pStyle w:val="Default"/>
        <w:ind w:left="360"/>
        <w:jc w:val="both"/>
      </w:pPr>
    </w:p>
    <w:p w:rsidR="00743963" w:rsidRDefault="00C86C44" w:rsidP="00C86C44">
      <w:pPr>
        <w:pStyle w:val="Default"/>
        <w:ind w:firstLine="84"/>
        <w:jc w:val="center"/>
        <w:rPr>
          <w:b/>
          <w:color w:val="auto"/>
        </w:rPr>
      </w:pPr>
      <w:r w:rsidRPr="00C86C44">
        <w:rPr>
          <w:b/>
          <w:color w:val="auto"/>
        </w:rPr>
        <w:t>Тема 1.3. Методологические основы исследования социально-экономических и политических систем.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 xml:space="preserve">Понятие методологии научного исследования. 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Представления о научной парадигме.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Понятие и роль концепции в научном исследовании.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Понятие критерия в научном исследовании.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 xml:space="preserve">Отличительные черты научной теории. 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Место и роль гипотезы в системе научного знания.</w:t>
      </w:r>
    </w:p>
    <w:p w:rsidR="00C86C44" w:rsidRPr="00C86C44" w:rsidRDefault="00C86C44" w:rsidP="00C86C44">
      <w:pPr>
        <w:pStyle w:val="Default"/>
        <w:ind w:firstLine="84"/>
        <w:jc w:val="center"/>
        <w:rPr>
          <w:b/>
          <w:color w:val="auto"/>
        </w:rPr>
      </w:pPr>
    </w:p>
    <w:p w:rsidR="00743963" w:rsidRPr="00743963" w:rsidRDefault="00C86C44" w:rsidP="00743963">
      <w:pPr>
        <w:pStyle w:val="Default"/>
        <w:ind w:left="720"/>
        <w:jc w:val="center"/>
        <w:rPr>
          <w:b/>
        </w:rPr>
      </w:pPr>
      <w:r>
        <w:rPr>
          <w:b/>
        </w:rPr>
        <w:t>Тема 1.4</w:t>
      </w:r>
      <w:r w:rsidR="00743963" w:rsidRPr="00743963">
        <w:rPr>
          <w:b/>
        </w:rPr>
        <w:t>. Особенности исследования политических процессов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Субъекты политических процессов.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Категории «политическая деятельность» и «политические отношения».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Структура политического знания.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Методология исследования политических процессов (институциональный подход, </w:t>
      </w:r>
      <w:proofErr w:type="spellStart"/>
      <w:r w:rsidRPr="00743963">
        <w:t>бихевиористский</w:t>
      </w:r>
      <w:proofErr w:type="spellEnd"/>
      <w:r w:rsidRPr="00743963">
        <w:t xml:space="preserve"> метод, метод структурно-функционального анализа).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Роль традиций в осмыслении политических явлений и процессов.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Раздел II. Концептуальные основы и модели исследований социально-эконом</w:t>
      </w:r>
      <w:r w:rsidR="00C86C44">
        <w:rPr>
          <w:b/>
        </w:rPr>
        <w:t>ических и политических систем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2.1. Эволюция методологических подходов к исследованию социально-экономических и политических процессов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Взгляды А. Смита и Д. </w:t>
      </w:r>
      <w:proofErr w:type="spellStart"/>
      <w:r w:rsidRPr="00743963">
        <w:rPr>
          <w:sz w:val="24"/>
          <w:szCs w:val="24"/>
        </w:rPr>
        <w:t>Рикардо</w:t>
      </w:r>
      <w:proofErr w:type="spellEnd"/>
      <w:r w:rsidRPr="00743963">
        <w:rPr>
          <w:sz w:val="24"/>
          <w:szCs w:val="24"/>
        </w:rPr>
        <w:t xml:space="preserve"> на соотношение экономической и социальной сфер.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Основные положения концепции С. </w:t>
      </w:r>
      <w:proofErr w:type="spellStart"/>
      <w:r w:rsidRPr="00743963">
        <w:rPr>
          <w:sz w:val="24"/>
          <w:szCs w:val="24"/>
        </w:rPr>
        <w:t>Сисмонди</w:t>
      </w:r>
      <w:proofErr w:type="spellEnd"/>
      <w:r w:rsidRPr="00743963">
        <w:rPr>
          <w:sz w:val="24"/>
          <w:szCs w:val="24"/>
        </w:rPr>
        <w:t xml:space="preserve">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Взгляды К. Маркса относительно взаимодействия экономических и социальных составляющих функционирования общества.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Культурологический подход М. Вебера.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Сочетание экономического выбора и социальных факторов производства в методологии маржинализма А. Маршалла.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Исследование роли государственного регулирования экономики в учении Дж. М. Кейнса.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Суть учения о монетаристских методах регулирования рыночного равновесия в теории М. </w:t>
      </w:r>
      <w:proofErr w:type="spellStart"/>
      <w:r w:rsidRPr="00743963">
        <w:rPr>
          <w:sz w:val="24"/>
          <w:szCs w:val="24"/>
        </w:rPr>
        <w:t>Фридмена</w:t>
      </w:r>
      <w:proofErr w:type="spellEnd"/>
      <w:r w:rsidRPr="00743963">
        <w:rPr>
          <w:sz w:val="24"/>
          <w:szCs w:val="24"/>
        </w:rPr>
        <w:t xml:space="preserve">. Антимонопольный и социально-ориентированный подход Л. Эрхарда к изучению социально-экономических процессов. 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 xml:space="preserve">Конфликтный подход (Р. </w:t>
      </w:r>
      <w:proofErr w:type="spellStart"/>
      <w:r w:rsidRPr="00743963">
        <w:t>Дарендорф</w:t>
      </w:r>
      <w:proofErr w:type="spellEnd"/>
      <w:r w:rsidRPr="00743963">
        <w:t xml:space="preserve">, Л. </w:t>
      </w:r>
      <w:proofErr w:type="spellStart"/>
      <w:r w:rsidRPr="00743963">
        <w:t>Козер</w:t>
      </w:r>
      <w:proofErr w:type="spellEnd"/>
      <w:r w:rsidRPr="00743963">
        <w:t xml:space="preserve"> и др.) в исследовании политических процессов.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</w:pPr>
      <w:r w:rsidRPr="00743963">
        <w:rPr>
          <w:b/>
        </w:rPr>
        <w:lastRenderedPageBreak/>
        <w:t xml:space="preserve">Тема 2.2. Современные концептуальные подходы к исследованию социально-экономических и политических </w:t>
      </w:r>
      <w:r w:rsidR="00C86C44">
        <w:rPr>
          <w:b/>
        </w:rPr>
        <w:t>систем</w:t>
      </w:r>
      <w:r w:rsidRPr="00743963">
        <w:rPr>
          <w:b/>
        </w:rPr>
        <w:t>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Исследование социально-экономических </w:t>
      </w:r>
      <w:r w:rsidR="00C86C44">
        <w:rPr>
          <w:sz w:val="24"/>
          <w:szCs w:val="24"/>
        </w:rPr>
        <w:t xml:space="preserve">систем и </w:t>
      </w:r>
      <w:r w:rsidRPr="00743963">
        <w:rPr>
          <w:sz w:val="24"/>
          <w:szCs w:val="24"/>
        </w:rPr>
        <w:t xml:space="preserve">процессов в работах </w:t>
      </w:r>
      <w:proofErr w:type="spellStart"/>
      <w:r w:rsidRPr="00743963">
        <w:rPr>
          <w:sz w:val="24"/>
          <w:szCs w:val="24"/>
        </w:rPr>
        <w:t>институционалистов</w:t>
      </w:r>
      <w:proofErr w:type="spellEnd"/>
      <w:r w:rsidRPr="00743963">
        <w:rPr>
          <w:sz w:val="24"/>
          <w:szCs w:val="24"/>
        </w:rPr>
        <w:t xml:space="preserve"> Т. </w:t>
      </w:r>
      <w:proofErr w:type="spellStart"/>
      <w:r w:rsidRPr="00743963">
        <w:rPr>
          <w:sz w:val="24"/>
          <w:szCs w:val="24"/>
        </w:rPr>
        <w:t>Веблена</w:t>
      </w:r>
      <w:proofErr w:type="spellEnd"/>
      <w:r w:rsidRPr="00743963">
        <w:rPr>
          <w:sz w:val="24"/>
          <w:szCs w:val="24"/>
        </w:rPr>
        <w:t xml:space="preserve">, Дж. </w:t>
      </w:r>
      <w:proofErr w:type="spellStart"/>
      <w:r w:rsidRPr="00743963">
        <w:rPr>
          <w:sz w:val="24"/>
          <w:szCs w:val="24"/>
        </w:rPr>
        <w:t>Гэлбрейта</w:t>
      </w:r>
      <w:proofErr w:type="spellEnd"/>
      <w:r w:rsidRPr="00743963">
        <w:rPr>
          <w:sz w:val="24"/>
          <w:szCs w:val="24"/>
        </w:rPr>
        <w:t xml:space="preserve"> и представителей </w:t>
      </w:r>
      <w:proofErr w:type="spellStart"/>
      <w:r w:rsidRPr="00743963">
        <w:rPr>
          <w:sz w:val="24"/>
          <w:szCs w:val="24"/>
        </w:rPr>
        <w:t>неоинституциональных</w:t>
      </w:r>
      <w:proofErr w:type="spellEnd"/>
      <w:r w:rsidRPr="00743963">
        <w:rPr>
          <w:sz w:val="24"/>
          <w:szCs w:val="24"/>
        </w:rPr>
        <w:t xml:space="preserve"> течений </w:t>
      </w:r>
      <w:r w:rsidRPr="00743963">
        <w:rPr>
          <w:sz w:val="24"/>
          <w:szCs w:val="24"/>
          <w:lang w:val="en-US"/>
        </w:rPr>
        <w:t>XX</w:t>
      </w:r>
      <w:r w:rsidRPr="00743963">
        <w:rPr>
          <w:sz w:val="24"/>
          <w:szCs w:val="24"/>
        </w:rPr>
        <w:t xml:space="preserve"> в.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Поведенческая модель исследования (И. </w:t>
      </w:r>
      <w:proofErr w:type="spellStart"/>
      <w:r w:rsidRPr="00743963">
        <w:rPr>
          <w:sz w:val="24"/>
          <w:szCs w:val="24"/>
        </w:rPr>
        <w:t>Мерриам</w:t>
      </w:r>
      <w:proofErr w:type="spellEnd"/>
      <w:r w:rsidRPr="00743963">
        <w:rPr>
          <w:sz w:val="24"/>
          <w:szCs w:val="24"/>
        </w:rPr>
        <w:t xml:space="preserve">, Г. </w:t>
      </w:r>
      <w:proofErr w:type="spellStart"/>
      <w:r w:rsidRPr="00743963">
        <w:rPr>
          <w:sz w:val="24"/>
          <w:szCs w:val="24"/>
        </w:rPr>
        <w:t>Лассуэлл</w:t>
      </w:r>
      <w:proofErr w:type="spellEnd"/>
      <w:r w:rsidRPr="00743963">
        <w:rPr>
          <w:sz w:val="24"/>
          <w:szCs w:val="24"/>
        </w:rPr>
        <w:t xml:space="preserve">, Дж. </w:t>
      </w:r>
      <w:proofErr w:type="spellStart"/>
      <w:r w:rsidRPr="00743963">
        <w:rPr>
          <w:sz w:val="24"/>
          <w:szCs w:val="24"/>
        </w:rPr>
        <w:t>Кетлин</w:t>
      </w:r>
      <w:proofErr w:type="spellEnd"/>
      <w:r w:rsidRPr="00743963">
        <w:rPr>
          <w:sz w:val="24"/>
          <w:szCs w:val="24"/>
        </w:rPr>
        <w:t xml:space="preserve"> и др.) политических процессов.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Теория рационального выбора.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Сущность концепции жизненного цикла в исследовании потребительского поведения Ф. </w:t>
      </w:r>
      <w:proofErr w:type="spellStart"/>
      <w:r w:rsidRPr="00743963">
        <w:rPr>
          <w:sz w:val="24"/>
          <w:szCs w:val="24"/>
        </w:rPr>
        <w:t>Модельяни</w:t>
      </w:r>
      <w:proofErr w:type="spellEnd"/>
      <w:r w:rsidRPr="00743963">
        <w:rPr>
          <w:sz w:val="24"/>
          <w:szCs w:val="24"/>
        </w:rPr>
        <w:t>.</w:t>
      </w:r>
    </w:p>
    <w:p w:rsidR="00743963" w:rsidRPr="00743963" w:rsidRDefault="00743963" w:rsidP="00DF3477">
      <w:pPr>
        <w:ind w:left="720"/>
        <w:jc w:val="both"/>
        <w:rPr>
          <w:sz w:val="24"/>
          <w:szCs w:val="24"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2.3. Современные модели социально-экономических и политических </w:t>
      </w:r>
      <w:r w:rsidR="00C86C44">
        <w:rPr>
          <w:b/>
        </w:rPr>
        <w:t>систем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Американская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Германская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Шведская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Японская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Китайская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Российская модель </w:t>
      </w:r>
      <w:r w:rsidR="00C86C44">
        <w:t>социально-экономической системы</w:t>
      </w:r>
      <w:r w:rsidRPr="00743963">
        <w:t>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Политические процессы и политические институты.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Теория политической модернизации.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Модель политического консенсуса.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Раздел III. Методы исследований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3.1. Общенаучные методы исследования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Логические приемы использования общенаучных методов.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Сравнительный метод.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Антропологический метод.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Психологический метод.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Методы моделирования. 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3.2. Системный анализ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Логические основы системного анализа, формирование целей исследования, пути и ресурсы проведения исследований.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Виды систем.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Теория Т. Парсонса.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Модели системного анализа, критерии, ограничения, построение «дерева целей».</w:t>
      </w:r>
    </w:p>
    <w:p w:rsidR="00743963" w:rsidRPr="00743963" w:rsidRDefault="00743963" w:rsidP="00743963">
      <w:pPr>
        <w:pStyle w:val="Default"/>
        <w:ind w:left="84"/>
        <w:jc w:val="both"/>
      </w:pPr>
    </w:p>
    <w:p w:rsidR="00743963" w:rsidRPr="00743963" w:rsidRDefault="00743963" w:rsidP="00743963">
      <w:pPr>
        <w:pStyle w:val="Default"/>
        <w:jc w:val="center"/>
      </w:pPr>
      <w:r w:rsidRPr="00743963">
        <w:rPr>
          <w:b/>
        </w:rPr>
        <w:t>Тема 3.3. Методы экспертных оценок в исследовании социально-эконом</w:t>
      </w:r>
      <w:r w:rsidR="00C86C44">
        <w:rPr>
          <w:b/>
        </w:rPr>
        <w:t>ических и политических систем</w:t>
      </w:r>
      <w:r w:rsidRPr="00743963">
        <w:rPr>
          <w:b/>
        </w:rPr>
        <w:t>.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 xml:space="preserve">Структуризация экспертных оценок. </w:t>
      </w:r>
      <w:r>
        <w:t>Требования к отбору экспертов. Технология проведения экспертного анализа.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>Индивидуальные и коллек</w:t>
      </w:r>
      <w:r>
        <w:t>тивные методы экспертных оценок (Метод гирлянд и ассоциаций. Метод парных сравнений. Метод вектор</w:t>
      </w:r>
      <w:r w:rsidR="0008370D">
        <w:t>о</w:t>
      </w:r>
      <w:r>
        <w:t xml:space="preserve">в предпочтений. Метод фокальных объектов. Метод </w:t>
      </w:r>
      <w:proofErr w:type="spellStart"/>
      <w:r>
        <w:t>Черчмена-Акоффа</w:t>
      </w:r>
      <w:proofErr w:type="spellEnd"/>
      <w:r>
        <w:t xml:space="preserve">. Метод лотерей. </w:t>
      </w:r>
      <w:proofErr w:type="spellStart"/>
      <w:r>
        <w:t>Синектический</w:t>
      </w:r>
      <w:proofErr w:type="spellEnd"/>
      <w:r>
        <w:t xml:space="preserve"> метод, метод дневников. Метод </w:t>
      </w:r>
      <w:r w:rsidR="00C86C44">
        <w:t>«</w:t>
      </w:r>
      <w:r>
        <w:t>мозгового штурма</w:t>
      </w:r>
      <w:r w:rsidR="00C86C44">
        <w:t>»</w:t>
      </w:r>
      <w:r>
        <w:t>.</w:t>
      </w:r>
      <w:r w:rsidRPr="00743963">
        <w:t xml:space="preserve">Метод круглого </w:t>
      </w:r>
      <w:proofErr w:type="spellStart"/>
      <w:r w:rsidRPr="00743963">
        <w:t>стола.Метод</w:t>
      </w:r>
      <w:proofErr w:type="spellEnd"/>
      <w:r w:rsidRPr="00743963">
        <w:t xml:space="preserve"> </w:t>
      </w:r>
      <w:proofErr w:type="spellStart"/>
      <w:r w:rsidRPr="00743963">
        <w:t>Дельфи</w:t>
      </w:r>
      <w:proofErr w:type="spellEnd"/>
      <w:r w:rsidRPr="00743963">
        <w:t>.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3.4. Прогнозирование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Понятие и практическое назначение прогнозирования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Структура прогноза.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lastRenderedPageBreak/>
        <w:t>Основные способы прогнозирования.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Поисковый и нормативно-целевой способы прогнозирования социально-экономических процессов. Нормативные основы прогнозирования.</w:t>
      </w:r>
    </w:p>
    <w:p w:rsidR="00743963" w:rsidRPr="00743963" w:rsidRDefault="00743963" w:rsidP="00743963">
      <w:pPr>
        <w:pStyle w:val="Default"/>
        <w:jc w:val="center"/>
        <w:rPr>
          <w:b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3.5. Социологические исследования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Методы сбора данных.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Анкетные опросы.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Интервью. 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Программы, этапы и организация социологических исследований. 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Методы анализа полученных данных.</w:t>
      </w:r>
    </w:p>
    <w:p w:rsidR="00743963" w:rsidRPr="00743963" w:rsidRDefault="00743963" w:rsidP="00743963">
      <w:pPr>
        <w:pStyle w:val="30"/>
        <w:spacing w:after="0"/>
        <w:ind w:left="720"/>
        <w:rPr>
          <w:sz w:val="24"/>
          <w:szCs w:val="24"/>
        </w:rPr>
      </w:pPr>
    </w:p>
    <w:p w:rsidR="00743963" w:rsidRPr="00743963" w:rsidRDefault="00743963" w:rsidP="00743963">
      <w:pPr>
        <w:pStyle w:val="30"/>
        <w:spacing w:after="0"/>
        <w:ind w:left="720"/>
        <w:jc w:val="center"/>
        <w:rPr>
          <w:b/>
          <w:color w:val="000000"/>
          <w:sz w:val="24"/>
          <w:szCs w:val="24"/>
        </w:rPr>
      </w:pPr>
      <w:r w:rsidRPr="00743963">
        <w:rPr>
          <w:b/>
          <w:color w:val="000000"/>
          <w:sz w:val="24"/>
          <w:szCs w:val="24"/>
        </w:rPr>
        <w:t>Тема 3.6. Социометрический метод исследования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 xml:space="preserve">Сущность социометрического метода в концепции Дж. Морено. 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Особенности социометрического опроса.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Понятие и виды социометрических критериев.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Требования, предъявляемые к социометрическим опросам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Малая группа как объект социометрических исследований.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Социометрическая матрица.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 xml:space="preserve">Круговые, концентрические и произвольные </w:t>
      </w:r>
      <w:proofErr w:type="spellStart"/>
      <w:r w:rsidRPr="00743963">
        <w:rPr>
          <w:sz w:val="24"/>
          <w:szCs w:val="24"/>
        </w:rPr>
        <w:t>социограммы</w:t>
      </w:r>
      <w:proofErr w:type="spellEnd"/>
      <w:r w:rsidRPr="00743963">
        <w:rPr>
          <w:sz w:val="24"/>
          <w:szCs w:val="24"/>
        </w:rPr>
        <w:t xml:space="preserve">. </w:t>
      </w:r>
      <w:proofErr w:type="spellStart"/>
      <w:r w:rsidRPr="00743963">
        <w:rPr>
          <w:sz w:val="24"/>
          <w:szCs w:val="24"/>
        </w:rPr>
        <w:t>Локограмма</w:t>
      </w:r>
      <w:proofErr w:type="spellEnd"/>
      <w:r w:rsidRPr="00743963">
        <w:rPr>
          <w:sz w:val="24"/>
          <w:szCs w:val="24"/>
        </w:rPr>
        <w:t>.</w:t>
      </w:r>
    </w:p>
    <w:p w:rsidR="00743963" w:rsidRPr="00743963" w:rsidRDefault="00743963" w:rsidP="00743963">
      <w:pPr>
        <w:pStyle w:val="30"/>
        <w:spacing w:after="0"/>
        <w:ind w:left="103"/>
        <w:rPr>
          <w:sz w:val="24"/>
          <w:szCs w:val="24"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3.7. </w:t>
      </w:r>
      <w:r w:rsidR="000E28D6">
        <w:rPr>
          <w:b/>
        </w:rPr>
        <w:t>Проектирование социально-экономических и политических систем</w:t>
      </w:r>
      <w:r w:rsidRPr="00743963">
        <w:rPr>
          <w:b/>
        </w:rPr>
        <w:t>.</w:t>
      </w:r>
    </w:p>
    <w:p w:rsidR="00743963" w:rsidRPr="00743963" w:rsidRDefault="000E28D6" w:rsidP="00743963">
      <w:pPr>
        <w:pStyle w:val="Default"/>
        <w:ind w:left="360"/>
        <w:jc w:val="both"/>
      </w:pPr>
      <w:r>
        <w:t xml:space="preserve">Моделирование социально-экономических и политических систем. Классификация моделей. Принципы моделирования. </w:t>
      </w:r>
      <w:r w:rsidR="00DA3431">
        <w:t xml:space="preserve">Этапы моделирования. </w:t>
      </w:r>
      <w:r w:rsidR="00743963" w:rsidRPr="00743963">
        <w:t>Понятие социального прог</w:t>
      </w:r>
      <w:r w:rsidR="00DA3431">
        <w:t xml:space="preserve">раммирования, его основные цели. </w:t>
      </w:r>
      <w:r w:rsidR="00743963" w:rsidRPr="00743963">
        <w:t>Классификация программ.Этапы программирования.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Инструменты программирования: организационно-деятельностные и деловые игры, кейс-методы, семинары и конференции.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Проблемы социального программирования.</w:t>
      </w:r>
    </w:p>
    <w:p w:rsidR="00570C40" w:rsidRPr="00743963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15867" w:rsidRDefault="003A57B5" w:rsidP="00633581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86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472A0" w:rsidRPr="00815867">
        <w:rPr>
          <w:rFonts w:ascii="Times New Roman" w:hAnsi="Times New Roman"/>
          <w:sz w:val="24"/>
          <w:szCs w:val="24"/>
        </w:rPr>
        <w:t xml:space="preserve">Исследование социально-экономических и политических </w:t>
      </w:r>
      <w:r w:rsidR="00633581">
        <w:rPr>
          <w:rFonts w:ascii="Times New Roman" w:hAnsi="Times New Roman"/>
          <w:sz w:val="24"/>
          <w:szCs w:val="24"/>
        </w:rPr>
        <w:t>систем</w:t>
      </w:r>
      <w:r w:rsidRPr="00815867">
        <w:rPr>
          <w:rFonts w:ascii="Times New Roman" w:hAnsi="Times New Roman"/>
          <w:sz w:val="24"/>
          <w:szCs w:val="24"/>
        </w:rPr>
        <w:t>»/</w:t>
      </w:r>
      <w:r w:rsidR="00687A0C" w:rsidRPr="00815867">
        <w:rPr>
          <w:rFonts w:ascii="Times New Roman" w:hAnsi="Times New Roman"/>
          <w:sz w:val="24"/>
          <w:szCs w:val="24"/>
        </w:rPr>
        <w:t>Н.</w:t>
      </w:r>
      <w:r w:rsidR="00815867" w:rsidRPr="00815867">
        <w:rPr>
          <w:rFonts w:ascii="Times New Roman" w:hAnsi="Times New Roman"/>
          <w:sz w:val="24"/>
          <w:szCs w:val="24"/>
        </w:rPr>
        <w:t>В</w:t>
      </w:r>
      <w:r w:rsidR="00687A0C" w:rsidRPr="008158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5867" w:rsidRPr="0081586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815867">
        <w:rPr>
          <w:rFonts w:ascii="Times New Roman" w:hAnsi="Times New Roman"/>
          <w:sz w:val="24"/>
          <w:szCs w:val="24"/>
        </w:rPr>
        <w:t xml:space="preserve">. </w:t>
      </w:r>
      <w:r w:rsidR="00920199" w:rsidRPr="00815867">
        <w:rPr>
          <w:rFonts w:ascii="Times New Roman" w:hAnsi="Times New Roman"/>
          <w:sz w:val="24"/>
          <w:szCs w:val="24"/>
        </w:rPr>
        <w:t xml:space="preserve">– Омск: </w:t>
      </w:r>
      <w:r w:rsidRPr="00815867">
        <w:rPr>
          <w:rFonts w:ascii="Times New Roman" w:hAnsi="Times New Roman"/>
          <w:sz w:val="24"/>
          <w:szCs w:val="24"/>
        </w:rPr>
        <w:t>Изд-во Ом</w:t>
      </w:r>
      <w:r w:rsidR="009A6366">
        <w:rPr>
          <w:rFonts w:ascii="Times New Roman" w:hAnsi="Times New Roman"/>
          <w:sz w:val="24"/>
          <w:szCs w:val="24"/>
        </w:rPr>
        <w:t>ской гуманитарной академии,</w:t>
      </w:r>
      <w:r w:rsidR="005A4457">
        <w:rPr>
          <w:rFonts w:ascii="Times New Roman" w:hAnsi="Times New Roman"/>
          <w:sz w:val="24"/>
          <w:szCs w:val="24"/>
        </w:rPr>
        <w:t xml:space="preserve"> 2023</w:t>
      </w:r>
      <w:r w:rsidR="00920199" w:rsidRPr="00815867">
        <w:rPr>
          <w:rFonts w:ascii="Times New Roman" w:hAnsi="Times New Roman"/>
          <w:sz w:val="24"/>
          <w:szCs w:val="24"/>
        </w:rPr>
        <w:t xml:space="preserve">. 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530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793E1B">
        <w:rPr>
          <w:b/>
          <w:color w:val="000000"/>
          <w:sz w:val="24"/>
          <w:szCs w:val="24"/>
        </w:rPr>
        <w:lastRenderedPageBreak/>
        <w:t>освоения дисциплины</w:t>
      </w:r>
    </w:p>
    <w:p w:rsidR="00815867" w:rsidRPr="00793E1B" w:rsidRDefault="0081586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9A6366" w:rsidRPr="00530E33" w:rsidRDefault="00530E33" w:rsidP="00A31EF6">
      <w:pPr>
        <w:keepNext/>
        <w:widowControl/>
        <w:tabs>
          <w:tab w:val="left" w:pos="708"/>
        </w:tabs>
        <w:autoSpaceDE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 w:rsidR="009A6366" w:rsidRPr="00530E33">
        <w:rPr>
          <w:b/>
          <w:bCs/>
          <w:i/>
          <w:color w:val="000000"/>
          <w:sz w:val="24"/>
          <w:szCs w:val="24"/>
        </w:rPr>
        <w:t>Основная:</w:t>
      </w:r>
    </w:p>
    <w:p w:rsidR="009A6366" w:rsidRPr="007F1121" w:rsidRDefault="009A6366" w:rsidP="00A31EF6">
      <w:pPr>
        <w:keepNext/>
        <w:widowControl/>
        <w:tabs>
          <w:tab w:val="left" w:pos="142"/>
          <w:tab w:val="left" w:pos="993"/>
        </w:tabs>
        <w:autoSpaceDE/>
        <w:adjustRightInd/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7F1121">
        <w:rPr>
          <w:iCs/>
          <w:sz w:val="24"/>
          <w:szCs w:val="24"/>
        </w:rPr>
        <w:t xml:space="preserve">Рой, О. М. </w:t>
      </w:r>
      <w:r w:rsidRPr="007F1121">
        <w:rPr>
          <w:sz w:val="24"/>
          <w:szCs w:val="24"/>
        </w:rPr>
        <w:t xml:space="preserve">Исследования социально-экономических и политических процессов : учебник для академического бакалавриата / О. М. Рой.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3-е изд., </w:t>
      </w:r>
      <w:proofErr w:type="spellStart"/>
      <w:r w:rsidRPr="007F1121">
        <w:rPr>
          <w:sz w:val="24"/>
          <w:szCs w:val="24"/>
        </w:rPr>
        <w:t>испр</w:t>
      </w:r>
      <w:proofErr w:type="spellEnd"/>
      <w:r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М</w:t>
      </w:r>
      <w:proofErr w:type="gramEnd"/>
      <w:r w:rsidRPr="007F1121">
        <w:rPr>
          <w:sz w:val="24"/>
          <w:szCs w:val="24"/>
        </w:rPr>
        <w:t xml:space="preserve">осква : </w:t>
      </w:r>
      <w:proofErr w:type="gramStart"/>
      <w:r w:rsidRPr="007F112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314 с.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(Бакалавр.</w:t>
      </w:r>
      <w:proofErr w:type="gramEnd"/>
      <w:r w:rsidRPr="007F1121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ISBN 978-5-534-07631-8.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Текст</w:t>
      </w:r>
      <w:proofErr w:type="gramStart"/>
      <w:r w:rsidRPr="007F1121">
        <w:rPr>
          <w:sz w:val="24"/>
          <w:szCs w:val="24"/>
        </w:rPr>
        <w:t xml:space="preserve"> :</w:t>
      </w:r>
      <w:proofErr w:type="gramEnd"/>
      <w:r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URL: </w:t>
      </w:r>
      <w:hyperlink r:id="rId8" w:tgtFrame="_blank" w:history="1">
        <w:r w:rsidRPr="007F1121">
          <w:rPr>
            <w:rStyle w:val="a7"/>
            <w:sz w:val="24"/>
            <w:szCs w:val="24"/>
          </w:rPr>
          <w:t>https://biblio-online.ru/bcode/438350</w:t>
        </w:r>
      </w:hyperlink>
    </w:p>
    <w:p w:rsidR="009A6366" w:rsidRPr="007F1121" w:rsidRDefault="009A6366" w:rsidP="00A31EF6">
      <w:pPr>
        <w:keepNext/>
        <w:widowControl/>
        <w:tabs>
          <w:tab w:val="left" w:pos="142"/>
          <w:tab w:val="left" w:pos="426"/>
        </w:tabs>
        <w:autoSpaceDE/>
        <w:adjustRightInd/>
        <w:ind w:firstLine="851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2.</w:t>
      </w:r>
      <w:r w:rsidRPr="007F1121">
        <w:rPr>
          <w:bCs/>
          <w:color w:val="000000"/>
          <w:sz w:val="24"/>
          <w:szCs w:val="24"/>
        </w:rPr>
        <w:tab/>
      </w:r>
      <w:r w:rsidRPr="007F1121">
        <w:rPr>
          <w:iCs/>
          <w:sz w:val="24"/>
          <w:szCs w:val="24"/>
        </w:rPr>
        <w:t xml:space="preserve">Лавриненко, В. Н. </w:t>
      </w:r>
      <w:r w:rsidRPr="007F1121">
        <w:rPr>
          <w:sz w:val="24"/>
          <w:szCs w:val="24"/>
        </w:rPr>
        <w:t xml:space="preserve">Исследование социально-экономических и политических процессов : учебник для бакалавров / В. Н. Лавриненко, Л. М. Путилова.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3-е изд., </w:t>
      </w:r>
      <w:proofErr w:type="spellStart"/>
      <w:r w:rsidRPr="007F1121">
        <w:rPr>
          <w:sz w:val="24"/>
          <w:szCs w:val="24"/>
        </w:rPr>
        <w:t>перераб</w:t>
      </w:r>
      <w:proofErr w:type="spellEnd"/>
      <w:r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М</w:t>
      </w:r>
      <w:proofErr w:type="gramEnd"/>
      <w:r w:rsidRPr="007F1121">
        <w:rPr>
          <w:sz w:val="24"/>
          <w:szCs w:val="24"/>
        </w:rPr>
        <w:t xml:space="preserve">осква : </w:t>
      </w:r>
      <w:proofErr w:type="gramStart"/>
      <w:r w:rsidRPr="007F112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251 с.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(Бакалавр и магистр.</w:t>
      </w:r>
      <w:proofErr w:type="gramEnd"/>
      <w:r w:rsidRPr="007F1121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ISBN 978-5-9916-3369-7.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Текст</w:t>
      </w:r>
      <w:proofErr w:type="gramStart"/>
      <w:r w:rsidRPr="007F1121">
        <w:rPr>
          <w:sz w:val="24"/>
          <w:szCs w:val="24"/>
        </w:rPr>
        <w:t xml:space="preserve"> :</w:t>
      </w:r>
      <w:proofErr w:type="gramEnd"/>
      <w:r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URL: </w:t>
      </w:r>
      <w:hyperlink r:id="rId9" w:tgtFrame="_blank" w:history="1">
        <w:r w:rsidRPr="007F1121">
          <w:rPr>
            <w:rStyle w:val="a7"/>
            <w:sz w:val="24"/>
            <w:szCs w:val="24"/>
          </w:rPr>
          <w:t>https://biblio-online.ru/bcode/426173</w:t>
        </w:r>
      </w:hyperlink>
    </w:p>
    <w:p w:rsidR="009A6366" w:rsidRPr="007F1121" w:rsidRDefault="009A6366" w:rsidP="00A31EF6">
      <w:pPr>
        <w:keepNext/>
        <w:widowControl/>
        <w:tabs>
          <w:tab w:val="left" w:pos="142"/>
          <w:tab w:val="left" w:pos="993"/>
        </w:tabs>
        <w:autoSpaceDE/>
        <w:adjustRightInd/>
        <w:ind w:firstLine="851"/>
        <w:jc w:val="both"/>
        <w:rPr>
          <w:bCs/>
          <w:color w:val="000000"/>
          <w:sz w:val="24"/>
          <w:szCs w:val="24"/>
        </w:rPr>
      </w:pPr>
    </w:p>
    <w:p w:rsidR="009A6366" w:rsidRPr="007F1121" w:rsidRDefault="009A6366" w:rsidP="00A31EF6">
      <w:pPr>
        <w:keepNext/>
        <w:widowControl/>
        <w:tabs>
          <w:tab w:val="left" w:pos="708"/>
          <w:tab w:val="left" w:pos="993"/>
        </w:tabs>
        <w:autoSpaceDE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7F1121">
        <w:rPr>
          <w:b/>
          <w:bCs/>
          <w:color w:val="000000"/>
          <w:sz w:val="24"/>
          <w:szCs w:val="24"/>
        </w:rPr>
        <w:tab/>
      </w:r>
      <w:r w:rsidRPr="007F1121">
        <w:rPr>
          <w:b/>
          <w:bCs/>
          <w:i/>
          <w:color w:val="000000"/>
          <w:sz w:val="24"/>
          <w:szCs w:val="24"/>
        </w:rPr>
        <w:t>Дополнительная:</w:t>
      </w:r>
    </w:p>
    <w:p w:rsidR="009A6366" w:rsidRDefault="009A6366" w:rsidP="00A31EF6">
      <w:pPr>
        <w:keepNext/>
        <w:widowControl/>
        <w:numPr>
          <w:ilvl w:val="0"/>
          <w:numId w:val="11"/>
        </w:numPr>
        <w:tabs>
          <w:tab w:val="left" w:pos="426"/>
        </w:tabs>
        <w:autoSpaceDE/>
        <w:adjustRightInd/>
        <w:ind w:left="0" w:firstLine="851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Валеева</w:t>
      </w:r>
      <w:r>
        <w:rPr>
          <w:bCs/>
          <w:color w:val="000000"/>
          <w:sz w:val="24"/>
          <w:szCs w:val="24"/>
        </w:rPr>
        <w:t>,</w:t>
      </w:r>
      <w:r w:rsidRPr="007F1121">
        <w:rPr>
          <w:bCs/>
          <w:color w:val="000000"/>
          <w:sz w:val="24"/>
          <w:szCs w:val="24"/>
        </w:rPr>
        <w:t xml:space="preserve"> Е.О. Государственное управление социально-экономическими и политическими процессами / Валеева Е.О.– Электрон</w:t>
      </w:r>
      <w:proofErr w:type="gramStart"/>
      <w:r w:rsidRPr="007F1121">
        <w:rPr>
          <w:bCs/>
          <w:color w:val="000000"/>
          <w:sz w:val="24"/>
          <w:szCs w:val="24"/>
        </w:rPr>
        <w:t>.</w:t>
      </w:r>
      <w:proofErr w:type="gramEnd"/>
      <w:r w:rsidRPr="007F1121">
        <w:rPr>
          <w:bCs/>
          <w:color w:val="000000"/>
          <w:sz w:val="24"/>
          <w:szCs w:val="24"/>
        </w:rPr>
        <w:t xml:space="preserve"> </w:t>
      </w:r>
      <w:proofErr w:type="gramStart"/>
      <w:r w:rsidRPr="007F1121">
        <w:rPr>
          <w:bCs/>
          <w:color w:val="000000"/>
          <w:sz w:val="24"/>
          <w:szCs w:val="24"/>
        </w:rPr>
        <w:t>т</w:t>
      </w:r>
      <w:proofErr w:type="gramEnd"/>
      <w:r w:rsidRPr="007F1121">
        <w:rPr>
          <w:bCs/>
          <w:color w:val="000000"/>
          <w:sz w:val="24"/>
          <w:szCs w:val="24"/>
        </w:rPr>
        <w:t xml:space="preserve">екстовые данные.– Саратов: </w:t>
      </w:r>
      <w:proofErr w:type="gramStart"/>
      <w:r w:rsidRPr="007F1121">
        <w:rPr>
          <w:bCs/>
          <w:color w:val="000000"/>
          <w:sz w:val="24"/>
          <w:szCs w:val="24"/>
        </w:rPr>
        <w:t>Ай</w:t>
      </w:r>
      <w:proofErr w:type="gramEnd"/>
      <w:r w:rsidRPr="007F1121">
        <w:rPr>
          <w:bCs/>
          <w:color w:val="000000"/>
          <w:sz w:val="24"/>
          <w:szCs w:val="24"/>
        </w:rPr>
        <w:t xml:space="preserve"> Пи Эр Медиа, 2015.– 111 c.– </w:t>
      </w:r>
      <w:r w:rsidRPr="007F1121">
        <w:rPr>
          <w:bCs/>
          <w:color w:val="000000"/>
          <w:sz w:val="24"/>
          <w:szCs w:val="24"/>
          <w:lang w:val="en-US"/>
        </w:rPr>
        <w:t>ISBN</w:t>
      </w:r>
      <w:r w:rsidRPr="007F1121">
        <w:rPr>
          <w:color w:val="000000"/>
          <w:sz w:val="24"/>
          <w:szCs w:val="24"/>
        </w:rPr>
        <w:t>978-5-905916-87-8.</w:t>
      </w:r>
      <w:r w:rsidRPr="007F1121">
        <w:rPr>
          <w:sz w:val="24"/>
          <w:szCs w:val="24"/>
        </w:rPr>
        <w:t xml:space="preserve"> Текст: электронный //ЭБС </w:t>
      </w:r>
      <w:proofErr w:type="spellStart"/>
      <w:r w:rsidRPr="007F1121">
        <w:rPr>
          <w:color w:val="000000"/>
          <w:sz w:val="24"/>
          <w:szCs w:val="24"/>
          <w:lang w:val="en-US"/>
        </w:rPr>
        <w:t>IPRBooks</w:t>
      </w:r>
      <w:proofErr w:type="spellEnd"/>
      <w:r w:rsidRPr="007F1121">
        <w:rPr>
          <w:sz w:val="24"/>
          <w:szCs w:val="24"/>
        </w:rPr>
        <w:t xml:space="preserve"> [сайт]. –  URL</w:t>
      </w:r>
      <w:r w:rsidRPr="007F1121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7F1121">
          <w:rPr>
            <w:rStyle w:val="a7"/>
            <w:bCs/>
            <w:sz w:val="24"/>
            <w:szCs w:val="24"/>
          </w:rPr>
          <w:t>http://www.iprbookshop.ru/31935</w:t>
        </w:r>
      </w:hyperlink>
    </w:p>
    <w:p w:rsidR="009A6366" w:rsidRPr="007F1121" w:rsidRDefault="009A6366" w:rsidP="00A31EF6">
      <w:pPr>
        <w:keepNext/>
        <w:widowControl/>
        <w:numPr>
          <w:ilvl w:val="0"/>
          <w:numId w:val="11"/>
        </w:numPr>
        <w:tabs>
          <w:tab w:val="left" w:pos="426"/>
        </w:tabs>
        <w:autoSpaceDE/>
        <w:adjustRightInd/>
        <w:ind w:left="0" w:firstLine="851"/>
        <w:jc w:val="both"/>
        <w:rPr>
          <w:sz w:val="24"/>
          <w:szCs w:val="24"/>
        </w:rPr>
      </w:pPr>
      <w:r w:rsidRPr="007F1121">
        <w:rPr>
          <w:iCs/>
          <w:sz w:val="24"/>
          <w:szCs w:val="24"/>
        </w:rPr>
        <w:t xml:space="preserve">Рой, О. М. </w:t>
      </w:r>
      <w:r w:rsidRPr="007F1121">
        <w:rPr>
          <w:sz w:val="24"/>
          <w:szCs w:val="24"/>
        </w:rPr>
        <w:t xml:space="preserve">Исследования социально-экономических и политических процессов. Практикум : учебное пособие для академического бакалавриата / О. М. Рой, А. М. Киселева.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2-е изд., </w:t>
      </w:r>
      <w:proofErr w:type="spellStart"/>
      <w:r w:rsidRPr="007F1121">
        <w:rPr>
          <w:sz w:val="24"/>
          <w:szCs w:val="24"/>
        </w:rPr>
        <w:t>испр</w:t>
      </w:r>
      <w:proofErr w:type="spellEnd"/>
      <w:r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М</w:t>
      </w:r>
      <w:proofErr w:type="gramEnd"/>
      <w:r w:rsidRPr="007F1121">
        <w:rPr>
          <w:sz w:val="24"/>
          <w:szCs w:val="24"/>
        </w:rPr>
        <w:t xml:space="preserve">осква : Издательство Юрайт, 2019.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242 с.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(Высшее образование).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ISBN 978-5-534-03001-3.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Текст</w:t>
      </w:r>
      <w:proofErr w:type="gramStart"/>
      <w:r w:rsidRPr="007F1121">
        <w:rPr>
          <w:sz w:val="24"/>
          <w:szCs w:val="24"/>
        </w:rPr>
        <w:t xml:space="preserve"> :</w:t>
      </w:r>
      <w:proofErr w:type="gramEnd"/>
      <w:r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URL: </w:t>
      </w:r>
      <w:hyperlink r:id="rId11" w:tgtFrame="_blank" w:history="1">
        <w:r w:rsidRPr="007F1121">
          <w:rPr>
            <w:rStyle w:val="a7"/>
            <w:sz w:val="24"/>
            <w:szCs w:val="24"/>
          </w:rPr>
          <w:t>https://biblio-online.ru/bcode/438458</w:t>
        </w:r>
      </w:hyperlink>
    </w:p>
    <w:p w:rsidR="009A6366" w:rsidRPr="007F1121" w:rsidRDefault="009A6366" w:rsidP="00A31EF6">
      <w:pPr>
        <w:keepNext/>
        <w:widowControl/>
        <w:numPr>
          <w:ilvl w:val="0"/>
          <w:numId w:val="11"/>
        </w:numPr>
        <w:tabs>
          <w:tab w:val="left" w:pos="142"/>
          <w:tab w:val="left" w:pos="426"/>
        </w:tabs>
        <w:autoSpaceDE/>
        <w:adjustRightInd/>
        <w:ind w:left="0" w:firstLine="851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Сидоров</w:t>
      </w:r>
      <w:r>
        <w:rPr>
          <w:bCs/>
          <w:color w:val="000000"/>
          <w:sz w:val="24"/>
          <w:szCs w:val="24"/>
        </w:rPr>
        <w:t>,</w:t>
      </w:r>
      <w:r w:rsidRPr="007F1121">
        <w:rPr>
          <w:bCs/>
          <w:color w:val="000000"/>
          <w:sz w:val="24"/>
          <w:szCs w:val="24"/>
        </w:rPr>
        <w:t xml:space="preserve"> А.А. Исследование социально-экономических и политических процессов: учебное пособие / А.А. Сидоров. – Электрон. текстовые данные. – Томск: Томский государственный университет систем управления и радиоэлектроники, 2015. – 266 c. </w:t>
      </w:r>
      <w:r>
        <w:rPr>
          <w:bCs/>
          <w:color w:val="000000"/>
          <w:sz w:val="24"/>
          <w:szCs w:val="24"/>
          <w:lang w:val="en-US"/>
        </w:rPr>
        <w:sym w:font="Symbol" w:char="F02D"/>
      </w:r>
      <w:r w:rsidRPr="007F1121">
        <w:rPr>
          <w:color w:val="000000"/>
          <w:sz w:val="24"/>
          <w:szCs w:val="24"/>
        </w:rPr>
        <w:t xml:space="preserve">2227-8397. </w:t>
      </w:r>
      <w:r w:rsidRPr="007F1121">
        <w:rPr>
          <w:color w:val="000000"/>
          <w:sz w:val="24"/>
          <w:szCs w:val="24"/>
        </w:rPr>
        <w:sym w:font="Symbol" w:char="F02D"/>
      </w:r>
      <w:r w:rsidRPr="007F1121">
        <w:rPr>
          <w:sz w:val="24"/>
          <w:szCs w:val="24"/>
        </w:rPr>
        <w:t xml:space="preserve"> Текст: электронный //ЭБС </w:t>
      </w:r>
      <w:proofErr w:type="spellStart"/>
      <w:r w:rsidRPr="007F1121">
        <w:rPr>
          <w:color w:val="000000"/>
          <w:sz w:val="24"/>
          <w:szCs w:val="24"/>
          <w:lang w:val="en-US"/>
        </w:rPr>
        <w:t>IPRBooks</w:t>
      </w:r>
      <w:proofErr w:type="spellEnd"/>
      <w:r w:rsidRPr="007F1121">
        <w:rPr>
          <w:sz w:val="24"/>
          <w:szCs w:val="24"/>
        </w:rPr>
        <w:t xml:space="preserve"> [сайт]. –  URL</w:t>
      </w:r>
      <w:r w:rsidRPr="007F1121">
        <w:rPr>
          <w:color w:val="000000"/>
          <w:sz w:val="24"/>
          <w:szCs w:val="24"/>
          <w:shd w:val="clear" w:color="auto" w:fill="FCFCFC"/>
        </w:rPr>
        <w:t>:</w:t>
      </w:r>
      <w:hyperlink r:id="rId12" w:history="1">
        <w:r w:rsidRPr="007F1121">
          <w:rPr>
            <w:rStyle w:val="a7"/>
            <w:bCs/>
            <w:sz w:val="24"/>
            <w:szCs w:val="24"/>
          </w:rPr>
          <w:t>http://www.iprbookshop.ru/72108.htm</w:t>
        </w:r>
      </w:hyperlink>
    </w:p>
    <w:p w:rsidR="009A6366" w:rsidRDefault="009A6366" w:rsidP="009A6366">
      <w:pPr>
        <w:keepNext/>
        <w:widowControl/>
        <w:tabs>
          <w:tab w:val="left" w:pos="708"/>
        </w:tabs>
        <w:autoSpaceDE/>
        <w:adjustRightInd/>
        <w:jc w:val="both"/>
        <w:rPr>
          <w:b/>
          <w:color w:val="000000"/>
          <w:sz w:val="24"/>
          <w:szCs w:val="24"/>
        </w:rPr>
      </w:pPr>
    </w:p>
    <w:p w:rsidR="00777B09" w:rsidRPr="00793E1B" w:rsidRDefault="009A6366" w:rsidP="009A6366">
      <w:pPr>
        <w:keepNext/>
        <w:widowControl/>
        <w:tabs>
          <w:tab w:val="left" w:pos="708"/>
        </w:tabs>
        <w:autoSpaceDE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30E33"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530E3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r w:rsidR="009528CA" w:rsidRPr="00815867">
        <w:rPr>
          <w:bCs/>
          <w:sz w:val="24"/>
          <w:szCs w:val="24"/>
        </w:rPr>
        <w:t>«</w:t>
      </w:r>
      <w:r w:rsidR="00F472A0" w:rsidRPr="00815867">
        <w:rPr>
          <w:bCs/>
          <w:sz w:val="24"/>
          <w:szCs w:val="24"/>
        </w:rPr>
        <w:t>Исследование социально-экономических и политических систем</w:t>
      </w:r>
      <w:r w:rsidR="009528CA" w:rsidRPr="0081586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30E3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A6366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proofErr w:type="gramStart"/>
      <w:r w:rsidRPr="00793E1B">
        <w:rPr>
          <w:color w:val="000000"/>
          <w:sz w:val="24"/>
          <w:szCs w:val="24"/>
        </w:rPr>
        <w:t xml:space="preserve"> )</w:t>
      </w:r>
      <w:proofErr w:type="gramEnd"/>
      <w:r w:rsidRPr="00793E1B">
        <w:rPr>
          <w:color w:val="000000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6F549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6F5495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6F5495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530E33" w:rsidRPr="006F5495" w:rsidRDefault="00CF2B2F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5495">
        <w:rPr>
          <w:color w:val="000000"/>
          <w:sz w:val="24"/>
          <w:szCs w:val="24"/>
          <w:lang w:val="en-US"/>
        </w:rPr>
        <w:t>•</w:t>
      </w:r>
      <w:r w:rsidRPr="006F5495">
        <w:rPr>
          <w:color w:val="000000"/>
          <w:sz w:val="24"/>
          <w:szCs w:val="24"/>
          <w:lang w:val="en-US"/>
        </w:rPr>
        <w:tab/>
      </w:r>
      <w:proofErr w:type="spellStart"/>
      <w:r w:rsidR="00530E33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530E33" w:rsidRPr="006F5495">
        <w:rPr>
          <w:color w:val="000000"/>
          <w:sz w:val="24"/>
          <w:szCs w:val="24"/>
          <w:lang w:val="en-US"/>
        </w:rPr>
        <w:t xml:space="preserve"> 10 </w:t>
      </w:r>
      <w:r w:rsidR="00530E33" w:rsidRPr="0018044B">
        <w:rPr>
          <w:color w:val="000000"/>
          <w:sz w:val="24"/>
          <w:szCs w:val="24"/>
          <w:lang w:val="en-US"/>
        </w:rPr>
        <w:t>Professional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0E33" w:rsidRPr="006F5495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5495">
        <w:rPr>
          <w:color w:val="000000"/>
          <w:sz w:val="24"/>
          <w:szCs w:val="24"/>
          <w:lang w:val="en-US"/>
        </w:rPr>
        <w:t>•</w:t>
      </w:r>
      <w:r w:rsidRPr="006F549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6F5495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079D5" w:rsidRPr="00412C6D" w:rsidRDefault="006079D5" w:rsidP="006079D5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079D5" w:rsidRPr="00412C6D" w:rsidRDefault="006079D5" w:rsidP="006079D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079D5" w:rsidRPr="00412C6D" w:rsidRDefault="006079D5" w:rsidP="006079D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079D5" w:rsidRPr="00412C6D" w:rsidRDefault="006079D5" w:rsidP="006079D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lastRenderedPageBreak/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6079D5" w:rsidRPr="00412C6D" w:rsidRDefault="006079D5" w:rsidP="006079D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6079D5" w:rsidRPr="00412C6D" w:rsidRDefault="006079D5" w:rsidP="009A6366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9A14EC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9A14EC">
        <w:rPr>
          <w:sz w:val="24"/>
          <w:szCs w:val="24"/>
        </w:rPr>
        <w:t>MicrosoftWindows</w:t>
      </w:r>
      <w:proofErr w:type="spellEnd"/>
      <w:r w:rsidRPr="009A14EC">
        <w:rPr>
          <w:sz w:val="24"/>
          <w:szCs w:val="24"/>
        </w:rPr>
        <w:t xml:space="preserve"> XP,  </w:t>
      </w:r>
      <w:proofErr w:type="spellStart"/>
      <w:r w:rsidRPr="009A14EC">
        <w:rPr>
          <w:sz w:val="24"/>
          <w:szCs w:val="24"/>
        </w:rPr>
        <w:t>MicrosoftOfficeProfessionalPlus</w:t>
      </w:r>
      <w:proofErr w:type="spellEnd"/>
      <w:r w:rsidRPr="009A14EC">
        <w:rPr>
          <w:sz w:val="24"/>
          <w:szCs w:val="24"/>
        </w:rPr>
        <w:t xml:space="preserve"> 2007,  </w:t>
      </w:r>
      <w:proofErr w:type="spellStart"/>
      <w:r w:rsidRPr="009A14EC">
        <w:rPr>
          <w:sz w:val="24"/>
          <w:szCs w:val="24"/>
        </w:rPr>
        <w:t>LibreOffice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KasperskyEndpointSecurity</w:t>
      </w:r>
      <w:proofErr w:type="spellEnd"/>
      <w:r w:rsidRPr="009A14E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A14EC">
        <w:rPr>
          <w:sz w:val="24"/>
          <w:szCs w:val="24"/>
        </w:rPr>
        <w:t>контент</w:t>
      </w:r>
      <w:proofErr w:type="spellEnd"/>
      <w:r w:rsidRPr="009A14EC">
        <w:rPr>
          <w:sz w:val="24"/>
          <w:szCs w:val="24"/>
        </w:rPr>
        <w:t xml:space="preserve"> фильтрации </w:t>
      </w:r>
      <w:proofErr w:type="spellStart"/>
      <w:r w:rsidRPr="009A14EC">
        <w:rPr>
          <w:sz w:val="24"/>
          <w:szCs w:val="24"/>
        </w:rPr>
        <w:t>SkyDNS</w:t>
      </w:r>
      <w:proofErr w:type="spellEnd"/>
      <w:r w:rsidRPr="009A14EC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9A14EC">
        <w:rPr>
          <w:sz w:val="24"/>
          <w:szCs w:val="24"/>
        </w:rPr>
        <w:t>TrafficInspector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Электронно</w:t>
      </w:r>
      <w:proofErr w:type="spellEnd"/>
      <w:r w:rsidRPr="009A14EC">
        <w:rPr>
          <w:sz w:val="24"/>
          <w:szCs w:val="24"/>
        </w:rPr>
        <w:t xml:space="preserve"> библиотечная система </w:t>
      </w:r>
      <w:proofErr w:type="spellStart"/>
      <w:r w:rsidRPr="009A14EC">
        <w:rPr>
          <w:sz w:val="24"/>
          <w:szCs w:val="24"/>
        </w:rPr>
        <w:t>IPRbooks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Электронно</w:t>
      </w:r>
      <w:proofErr w:type="spellEnd"/>
      <w:r w:rsidRPr="009A14EC">
        <w:rPr>
          <w:sz w:val="24"/>
          <w:szCs w:val="24"/>
        </w:rPr>
        <w:t xml:space="preserve"> библиотечная система «ЭБС ЮРАЙТ» </w:t>
      </w:r>
      <w:hyperlink w:history="1">
        <w:r w:rsidRPr="009A14EC">
          <w:rPr>
            <w:rStyle w:val="a7"/>
            <w:sz w:val="24"/>
            <w:szCs w:val="24"/>
          </w:rPr>
          <w:t>www.biblio-online. ru</w:t>
        </w:r>
      </w:hyperlink>
      <w:r w:rsidRPr="009A14EC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9A14EC">
        <w:rPr>
          <w:sz w:val="24"/>
          <w:szCs w:val="24"/>
        </w:rPr>
        <w:t>NetBeans</w:t>
      </w:r>
      <w:proofErr w:type="spellEnd"/>
      <w:r w:rsidRPr="009A14EC">
        <w:rPr>
          <w:sz w:val="24"/>
          <w:szCs w:val="24"/>
        </w:rPr>
        <w:t xml:space="preserve"> , </w:t>
      </w:r>
      <w:proofErr w:type="spellStart"/>
      <w:r w:rsidRPr="009A14EC">
        <w:rPr>
          <w:sz w:val="24"/>
          <w:szCs w:val="24"/>
        </w:rPr>
        <w:t>unaWFE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Moodle</w:t>
      </w:r>
      <w:proofErr w:type="spellEnd"/>
      <w:r w:rsidRPr="009A14EC">
        <w:rPr>
          <w:sz w:val="24"/>
          <w:szCs w:val="24"/>
        </w:rPr>
        <w:t xml:space="preserve">,  PSPP, GIMP, </w:t>
      </w:r>
      <w:proofErr w:type="spellStart"/>
      <w:r w:rsidRPr="009A14EC">
        <w:rPr>
          <w:sz w:val="24"/>
          <w:szCs w:val="24"/>
        </w:rPr>
        <w:t>Inkscape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Scribus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Audacity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Avidemux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DeductorStudio</w:t>
      </w:r>
      <w:proofErr w:type="spellEnd"/>
      <w:r w:rsidRPr="009A14EC">
        <w:rPr>
          <w:sz w:val="24"/>
          <w:szCs w:val="24"/>
        </w:rPr>
        <w:t>. Лаборатория инструментальных сре</w:t>
      </w:r>
      <w:proofErr w:type="gramStart"/>
      <w:r w:rsidRPr="009A14EC">
        <w:rPr>
          <w:sz w:val="24"/>
          <w:szCs w:val="24"/>
        </w:rPr>
        <w:t>дств сб</w:t>
      </w:r>
      <w:proofErr w:type="gramEnd"/>
      <w:r w:rsidRPr="009A14EC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9A14EC">
        <w:rPr>
          <w:sz w:val="24"/>
          <w:szCs w:val="24"/>
        </w:rPr>
        <w:t>MicrosoftWindows</w:t>
      </w:r>
      <w:proofErr w:type="spellEnd"/>
      <w:r w:rsidRPr="009A14EC">
        <w:rPr>
          <w:sz w:val="24"/>
          <w:szCs w:val="24"/>
        </w:rPr>
        <w:t xml:space="preserve"> 10,  </w:t>
      </w:r>
      <w:proofErr w:type="spellStart"/>
      <w:r w:rsidRPr="009A14EC">
        <w:rPr>
          <w:sz w:val="24"/>
          <w:szCs w:val="24"/>
        </w:rPr>
        <w:t>MicrosoftOfficeProfessionalPlus</w:t>
      </w:r>
      <w:proofErr w:type="spellEnd"/>
      <w:r w:rsidRPr="009A14EC">
        <w:rPr>
          <w:sz w:val="24"/>
          <w:szCs w:val="24"/>
        </w:rPr>
        <w:t xml:space="preserve"> 2007,  </w:t>
      </w:r>
      <w:proofErr w:type="spellStart"/>
      <w:r w:rsidRPr="009A14EC">
        <w:rPr>
          <w:sz w:val="24"/>
          <w:szCs w:val="24"/>
        </w:rPr>
        <w:t>LibreOfficeWriter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LibreOfficeCalc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LibreOfficeImpress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LibreOfficeDraw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LibreOfficeMath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LibreOfficeBase</w:t>
      </w:r>
      <w:proofErr w:type="spellEnd"/>
      <w:r w:rsidRPr="009A14EC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9A14EC">
        <w:rPr>
          <w:sz w:val="24"/>
          <w:szCs w:val="24"/>
        </w:rPr>
        <w:t>NetBeans</w:t>
      </w:r>
      <w:proofErr w:type="spellEnd"/>
      <w:r w:rsidRPr="009A14EC">
        <w:rPr>
          <w:sz w:val="24"/>
          <w:szCs w:val="24"/>
        </w:rPr>
        <w:t xml:space="preserve"> , </w:t>
      </w:r>
      <w:proofErr w:type="spellStart"/>
      <w:r w:rsidRPr="009A14EC">
        <w:rPr>
          <w:sz w:val="24"/>
          <w:szCs w:val="24"/>
        </w:rPr>
        <w:t>RunaWFE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Moodle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BigBlueButton</w:t>
      </w:r>
      <w:proofErr w:type="spellEnd"/>
      <w:r w:rsidRPr="009A14EC">
        <w:rPr>
          <w:sz w:val="24"/>
          <w:szCs w:val="24"/>
        </w:rPr>
        <w:t xml:space="preserve">, PSPP, GIMP,  </w:t>
      </w:r>
      <w:proofErr w:type="spellStart"/>
      <w:r w:rsidRPr="009A14EC">
        <w:rPr>
          <w:sz w:val="24"/>
          <w:szCs w:val="24"/>
        </w:rPr>
        <w:t>Inkscape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Scribus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Audacity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Avidemux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DeductorAcademic</w:t>
      </w:r>
      <w:proofErr w:type="spellEnd"/>
      <w:r w:rsidRPr="009A14EC">
        <w:rPr>
          <w:sz w:val="24"/>
          <w:szCs w:val="24"/>
        </w:rPr>
        <w:t xml:space="preserve">,  SAS® </w:t>
      </w:r>
      <w:proofErr w:type="spellStart"/>
      <w:r w:rsidRPr="009A14EC">
        <w:rPr>
          <w:sz w:val="24"/>
          <w:szCs w:val="24"/>
        </w:rPr>
        <w:t>UniversityEdition</w:t>
      </w:r>
      <w:proofErr w:type="spellEnd"/>
      <w:r w:rsidRPr="009A14EC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9A14EC">
        <w:rPr>
          <w:sz w:val="24"/>
          <w:szCs w:val="24"/>
        </w:rPr>
        <w:t>VirtualBox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KasperskyEndpointSecurity</w:t>
      </w:r>
      <w:proofErr w:type="spellEnd"/>
      <w:r w:rsidRPr="009A14E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A14EC">
        <w:rPr>
          <w:sz w:val="24"/>
          <w:szCs w:val="24"/>
        </w:rPr>
        <w:t>контент</w:t>
      </w:r>
      <w:proofErr w:type="spellEnd"/>
      <w:r w:rsidRPr="009A14EC">
        <w:rPr>
          <w:sz w:val="24"/>
          <w:szCs w:val="24"/>
        </w:rPr>
        <w:t xml:space="preserve"> фильтрации </w:t>
      </w:r>
      <w:proofErr w:type="spellStart"/>
      <w:r w:rsidRPr="009A14EC">
        <w:rPr>
          <w:sz w:val="24"/>
          <w:szCs w:val="24"/>
        </w:rPr>
        <w:t>SkyDNS</w:t>
      </w:r>
      <w:proofErr w:type="spellEnd"/>
      <w:r w:rsidRPr="009A14EC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9A14EC">
        <w:rPr>
          <w:sz w:val="24"/>
          <w:szCs w:val="24"/>
        </w:rPr>
        <w:t>Электронно</w:t>
      </w:r>
      <w:proofErr w:type="spellEnd"/>
      <w:r w:rsidRPr="009A14EC">
        <w:rPr>
          <w:sz w:val="24"/>
          <w:szCs w:val="24"/>
        </w:rPr>
        <w:t xml:space="preserve"> библиотечная систе</w:t>
      </w:r>
      <w:r w:rsidRPr="00412C6D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6079D5" w:rsidRPr="00412C6D" w:rsidRDefault="006079D5" w:rsidP="006079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079D5" w:rsidRPr="00412C6D" w:rsidRDefault="006079D5" w:rsidP="006079D5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</w:t>
      </w:r>
      <w:r w:rsidRPr="00412C6D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6079D5" w:rsidRPr="00412C6D" w:rsidRDefault="006079D5" w:rsidP="006079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6079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34" w:rsidRDefault="00E15834" w:rsidP="00160BC1">
      <w:r>
        <w:separator/>
      </w:r>
    </w:p>
  </w:endnote>
  <w:endnote w:type="continuationSeparator" w:id="1">
    <w:p w:rsidR="00E15834" w:rsidRDefault="00E158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34" w:rsidRDefault="00E15834" w:rsidP="00160BC1">
      <w:r>
        <w:separator/>
      </w:r>
    </w:p>
  </w:footnote>
  <w:footnote w:type="continuationSeparator" w:id="1">
    <w:p w:rsidR="00E15834" w:rsidRDefault="00E158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A65"/>
    <w:multiLevelType w:val="hybridMultilevel"/>
    <w:tmpl w:val="9BC44652"/>
    <w:lvl w:ilvl="0" w:tplc="0D0AA9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BF3738"/>
    <w:multiLevelType w:val="hybridMultilevel"/>
    <w:tmpl w:val="5DA8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43158"/>
    <w:rsid w:val="00051AEE"/>
    <w:rsid w:val="00060A01"/>
    <w:rsid w:val="00064479"/>
    <w:rsid w:val="00064AA9"/>
    <w:rsid w:val="00066B8C"/>
    <w:rsid w:val="00072BB3"/>
    <w:rsid w:val="000835F5"/>
    <w:rsid w:val="0008370D"/>
    <w:rsid w:val="000875BF"/>
    <w:rsid w:val="000911D1"/>
    <w:rsid w:val="00091FB6"/>
    <w:rsid w:val="000A4FAC"/>
    <w:rsid w:val="000B1331"/>
    <w:rsid w:val="000B3DE4"/>
    <w:rsid w:val="000B40A9"/>
    <w:rsid w:val="000B7795"/>
    <w:rsid w:val="000C4546"/>
    <w:rsid w:val="000D07C6"/>
    <w:rsid w:val="000D4429"/>
    <w:rsid w:val="000D6DE5"/>
    <w:rsid w:val="000E28D6"/>
    <w:rsid w:val="000E37E9"/>
    <w:rsid w:val="000F6660"/>
    <w:rsid w:val="00102E02"/>
    <w:rsid w:val="00104A75"/>
    <w:rsid w:val="00114770"/>
    <w:rsid w:val="001154C3"/>
    <w:rsid w:val="001165D0"/>
    <w:rsid w:val="001166B7"/>
    <w:rsid w:val="001167A8"/>
    <w:rsid w:val="00116BB0"/>
    <w:rsid w:val="0012641C"/>
    <w:rsid w:val="00127108"/>
    <w:rsid w:val="00127DEA"/>
    <w:rsid w:val="001302CA"/>
    <w:rsid w:val="00131CDA"/>
    <w:rsid w:val="00132F57"/>
    <w:rsid w:val="00136CF9"/>
    <w:rsid w:val="001378B1"/>
    <w:rsid w:val="0015639D"/>
    <w:rsid w:val="00160BC1"/>
    <w:rsid w:val="00161C70"/>
    <w:rsid w:val="001714D6"/>
    <w:rsid w:val="001716A9"/>
    <w:rsid w:val="00181AAB"/>
    <w:rsid w:val="00184F65"/>
    <w:rsid w:val="001871AA"/>
    <w:rsid w:val="00197259"/>
    <w:rsid w:val="001A6533"/>
    <w:rsid w:val="001C4FED"/>
    <w:rsid w:val="001C6305"/>
    <w:rsid w:val="001C7DCC"/>
    <w:rsid w:val="001D6E77"/>
    <w:rsid w:val="001D7E91"/>
    <w:rsid w:val="001F11DE"/>
    <w:rsid w:val="001F3561"/>
    <w:rsid w:val="002019D5"/>
    <w:rsid w:val="00207E2E"/>
    <w:rsid w:val="00207FB7"/>
    <w:rsid w:val="00211C1B"/>
    <w:rsid w:val="00213F08"/>
    <w:rsid w:val="002362AA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5DC6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2932"/>
    <w:rsid w:val="00390B62"/>
    <w:rsid w:val="003A3494"/>
    <w:rsid w:val="003A57B5"/>
    <w:rsid w:val="003A6FB0"/>
    <w:rsid w:val="003A71E4"/>
    <w:rsid w:val="003B7F71"/>
    <w:rsid w:val="003D47C6"/>
    <w:rsid w:val="003E17A7"/>
    <w:rsid w:val="003E731A"/>
    <w:rsid w:val="00400491"/>
    <w:rsid w:val="0040356D"/>
    <w:rsid w:val="00407242"/>
    <w:rsid w:val="00407404"/>
    <w:rsid w:val="004110F5"/>
    <w:rsid w:val="00435249"/>
    <w:rsid w:val="00454976"/>
    <w:rsid w:val="00462382"/>
    <w:rsid w:val="0046365B"/>
    <w:rsid w:val="00464085"/>
    <w:rsid w:val="0047224A"/>
    <w:rsid w:val="0047572F"/>
    <w:rsid w:val="0047633A"/>
    <w:rsid w:val="00477ABE"/>
    <w:rsid w:val="0048300E"/>
    <w:rsid w:val="0049217A"/>
    <w:rsid w:val="00495D1B"/>
    <w:rsid w:val="004960CB"/>
    <w:rsid w:val="004A2C0D"/>
    <w:rsid w:val="004A2E62"/>
    <w:rsid w:val="004A68C9"/>
    <w:rsid w:val="004B0079"/>
    <w:rsid w:val="004B13BA"/>
    <w:rsid w:val="004C5815"/>
    <w:rsid w:val="004C6DB3"/>
    <w:rsid w:val="004E0C3F"/>
    <w:rsid w:val="004E287A"/>
    <w:rsid w:val="004E3D82"/>
    <w:rsid w:val="004E4CD6"/>
    <w:rsid w:val="004E4DB2"/>
    <w:rsid w:val="004E62F1"/>
    <w:rsid w:val="004E753A"/>
    <w:rsid w:val="004F0141"/>
    <w:rsid w:val="004F3C72"/>
    <w:rsid w:val="00516F43"/>
    <w:rsid w:val="00530E33"/>
    <w:rsid w:val="005362E6"/>
    <w:rsid w:val="00537A62"/>
    <w:rsid w:val="00540F31"/>
    <w:rsid w:val="00541AAE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4457"/>
    <w:rsid w:val="005B47CE"/>
    <w:rsid w:val="005C13E4"/>
    <w:rsid w:val="005C20F0"/>
    <w:rsid w:val="005C3AEB"/>
    <w:rsid w:val="005C3E07"/>
    <w:rsid w:val="005C7567"/>
    <w:rsid w:val="005D206B"/>
    <w:rsid w:val="005D51C8"/>
    <w:rsid w:val="005F2349"/>
    <w:rsid w:val="006000AE"/>
    <w:rsid w:val="006044B4"/>
    <w:rsid w:val="006079D5"/>
    <w:rsid w:val="00607E17"/>
    <w:rsid w:val="006118F6"/>
    <w:rsid w:val="00623F6C"/>
    <w:rsid w:val="00624E28"/>
    <w:rsid w:val="00633581"/>
    <w:rsid w:val="00641D51"/>
    <w:rsid w:val="00642A2F"/>
    <w:rsid w:val="00642DCE"/>
    <w:rsid w:val="006439F4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B0CA3"/>
    <w:rsid w:val="006B3E05"/>
    <w:rsid w:val="006D108C"/>
    <w:rsid w:val="006D15B6"/>
    <w:rsid w:val="006D6805"/>
    <w:rsid w:val="006E5C19"/>
    <w:rsid w:val="006F5495"/>
    <w:rsid w:val="00705814"/>
    <w:rsid w:val="00705FB5"/>
    <w:rsid w:val="007066B1"/>
    <w:rsid w:val="0070784F"/>
    <w:rsid w:val="00713D44"/>
    <w:rsid w:val="007327FE"/>
    <w:rsid w:val="00732C28"/>
    <w:rsid w:val="00743963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082D"/>
    <w:rsid w:val="007D5CC1"/>
    <w:rsid w:val="007E10C6"/>
    <w:rsid w:val="007F098D"/>
    <w:rsid w:val="007F4B97"/>
    <w:rsid w:val="007F7A4D"/>
    <w:rsid w:val="00801B83"/>
    <w:rsid w:val="00815867"/>
    <w:rsid w:val="00820D1B"/>
    <w:rsid w:val="00823333"/>
    <w:rsid w:val="00823E5A"/>
    <w:rsid w:val="00827A34"/>
    <w:rsid w:val="00830FAC"/>
    <w:rsid w:val="00836209"/>
    <w:rsid w:val="008423FF"/>
    <w:rsid w:val="008501ED"/>
    <w:rsid w:val="00851D8A"/>
    <w:rsid w:val="0085281B"/>
    <w:rsid w:val="008574B6"/>
    <w:rsid w:val="00857FC8"/>
    <w:rsid w:val="0086651C"/>
    <w:rsid w:val="00872DF0"/>
    <w:rsid w:val="0088272E"/>
    <w:rsid w:val="00895869"/>
    <w:rsid w:val="008B13AD"/>
    <w:rsid w:val="008B3964"/>
    <w:rsid w:val="008B6331"/>
    <w:rsid w:val="008B7770"/>
    <w:rsid w:val="008E5E59"/>
    <w:rsid w:val="00916E00"/>
    <w:rsid w:val="00920199"/>
    <w:rsid w:val="00921868"/>
    <w:rsid w:val="00930408"/>
    <w:rsid w:val="0094149E"/>
    <w:rsid w:val="00941875"/>
    <w:rsid w:val="00951F6B"/>
    <w:rsid w:val="009528CA"/>
    <w:rsid w:val="00954E45"/>
    <w:rsid w:val="00965998"/>
    <w:rsid w:val="00974CC0"/>
    <w:rsid w:val="00997BA9"/>
    <w:rsid w:val="009A14EC"/>
    <w:rsid w:val="009A6366"/>
    <w:rsid w:val="009B56F5"/>
    <w:rsid w:val="009C1162"/>
    <w:rsid w:val="009E35D2"/>
    <w:rsid w:val="009E746E"/>
    <w:rsid w:val="009F4070"/>
    <w:rsid w:val="00A275E4"/>
    <w:rsid w:val="00A31EF6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0F6"/>
    <w:rsid w:val="00AD0669"/>
    <w:rsid w:val="00AD1377"/>
    <w:rsid w:val="00AD208A"/>
    <w:rsid w:val="00AD4A3C"/>
    <w:rsid w:val="00AE16EE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6BA"/>
    <w:rsid w:val="00B75833"/>
    <w:rsid w:val="00B817E2"/>
    <w:rsid w:val="00BA27FC"/>
    <w:rsid w:val="00BB6C9A"/>
    <w:rsid w:val="00BB70FB"/>
    <w:rsid w:val="00BD5ACC"/>
    <w:rsid w:val="00BE023D"/>
    <w:rsid w:val="00BF22FC"/>
    <w:rsid w:val="00C00DA5"/>
    <w:rsid w:val="00C035E6"/>
    <w:rsid w:val="00C1245E"/>
    <w:rsid w:val="00C228C5"/>
    <w:rsid w:val="00C24EA8"/>
    <w:rsid w:val="00C26026"/>
    <w:rsid w:val="00C33468"/>
    <w:rsid w:val="00C3475E"/>
    <w:rsid w:val="00C37F10"/>
    <w:rsid w:val="00C40C06"/>
    <w:rsid w:val="00C55E91"/>
    <w:rsid w:val="00C57884"/>
    <w:rsid w:val="00C70CA1"/>
    <w:rsid w:val="00C86C44"/>
    <w:rsid w:val="00C90A7A"/>
    <w:rsid w:val="00C93F61"/>
    <w:rsid w:val="00C94464"/>
    <w:rsid w:val="00C953C9"/>
    <w:rsid w:val="00CA401A"/>
    <w:rsid w:val="00CB063B"/>
    <w:rsid w:val="00CB27ED"/>
    <w:rsid w:val="00CB61D6"/>
    <w:rsid w:val="00CD071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753D"/>
    <w:rsid w:val="00D23EFA"/>
    <w:rsid w:val="00D34B66"/>
    <w:rsid w:val="00D44188"/>
    <w:rsid w:val="00D443FF"/>
    <w:rsid w:val="00D63339"/>
    <w:rsid w:val="00D70C6E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6660"/>
    <w:rsid w:val="00DD03B9"/>
    <w:rsid w:val="00DD5E17"/>
    <w:rsid w:val="00DD62C8"/>
    <w:rsid w:val="00DD6EB4"/>
    <w:rsid w:val="00DE38F3"/>
    <w:rsid w:val="00DF1076"/>
    <w:rsid w:val="00DF26AA"/>
    <w:rsid w:val="00DF3477"/>
    <w:rsid w:val="00DF7ED6"/>
    <w:rsid w:val="00E02CDE"/>
    <w:rsid w:val="00E11452"/>
    <w:rsid w:val="00E15834"/>
    <w:rsid w:val="00E42AED"/>
    <w:rsid w:val="00E4451A"/>
    <w:rsid w:val="00E50C99"/>
    <w:rsid w:val="00E72419"/>
    <w:rsid w:val="00E72975"/>
    <w:rsid w:val="00E7465A"/>
    <w:rsid w:val="00E81007"/>
    <w:rsid w:val="00E87776"/>
    <w:rsid w:val="00E9119D"/>
    <w:rsid w:val="00E91D3A"/>
    <w:rsid w:val="00E92238"/>
    <w:rsid w:val="00EA206F"/>
    <w:rsid w:val="00EA3100"/>
    <w:rsid w:val="00EA3690"/>
    <w:rsid w:val="00EB0E73"/>
    <w:rsid w:val="00EB308D"/>
    <w:rsid w:val="00EC6713"/>
    <w:rsid w:val="00ED28E4"/>
    <w:rsid w:val="00ED789C"/>
    <w:rsid w:val="00EE165B"/>
    <w:rsid w:val="00EE4D57"/>
    <w:rsid w:val="00EF6A52"/>
    <w:rsid w:val="00F00B76"/>
    <w:rsid w:val="00F02A98"/>
    <w:rsid w:val="00F06F17"/>
    <w:rsid w:val="00F21823"/>
    <w:rsid w:val="00F226CA"/>
    <w:rsid w:val="00F239D1"/>
    <w:rsid w:val="00F322E1"/>
    <w:rsid w:val="00F342F7"/>
    <w:rsid w:val="00F4021D"/>
    <w:rsid w:val="00F40FEC"/>
    <w:rsid w:val="00F42549"/>
    <w:rsid w:val="00F472A0"/>
    <w:rsid w:val="00F625A5"/>
    <w:rsid w:val="00F62E36"/>
    <w:rsid w:val="00F63ADF"/>
    <w:rsid w:val="00F63BBC"/>
    <w:rsid w:val="00F8007A"/>
    <w:rsid w:val="00F803A3"/>
    <w:rsid w:val="00F87756"/>
    <w:rsid w:val="00F96A96"/>
    <w:rsid w:val="00FA298B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76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41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296">
                      <w:marLeft w:val="110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3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10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84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1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61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3C5-7E28-42ED-AB2B-D2079B37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8115</Words>
  <Characters>46258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54265</CharactersWithSpaces>
  <SharedDoc>false</SharedDoc>
  <HLinks>
    <vt:vector size="30" baseType="variant">
      <vt:variant>
        <vt:i4>2687036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http://www.iprbookshop.ru/72108.htm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https://biblio-online.ru/bcode/438458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http://www.iprbookshop.ru/31935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https://biblio-online.ru/bcode/426173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2018-05-28T04:12:00Z</cp:lastPrinted>
  <dcterms:created xsi:type="dcterms:W3CDTF">2021-01-16T14:52:00Z</dcterms:created>
  <dcterms:modified xsi:type="dcterms:W3CDTF">2023-06-05T06:28:00Z</dcterms:modified>
</cp:coreProperties>
</file>